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7E116B" w:rsidRDefault="007E116B" w:rsidP="007E116B"/>
    <w:p w:rsidR="007E116B" w:rsidRPr="009F2349" w:rsidRDefault="007E116B" w:rsidP="007E116B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 w:rsidRPr="009F2349">
        <w:rPr>
          <w:b/>
          <w:sz w:val="28"/>
          <w:szCs w:val="28"/>
        </w:rPr>
        <w:t xml:space="preserve">        Администрация</w:t>
      </w:r>
    </w:p>
    <w:p w:rsidR="007E116B" w:rsidRDefault="007E116B" w:rsidP="007E116B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7E116B" w:rsidRDefault="007E116B" w:rsidP="007E116B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7E116B" w:rsidRDefault="007E116B" w:rsidP="007E116B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7E116B" w:rsidRDefault="007E116B" w:rsidP="007E116B">
      <w:pPr>
        <w:tabs>
          <w:tab w:val="left" w:pos="32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7E116B" w:rsidRDefault="007E116B" w:rsidP="007E116B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С. Горьковское</w:t>
      </w:r>
    </w:p>
    <w:p w:rsidR="007E116B" w:rsidRDefault="007E116B" w:rsidP="007E116B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7E116B" w:rsidRPr="009567BC" w:rsidRDefault="007E116B" w:rsidP="007E116B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7E116B" w:rsidRPr="009567BC" w:rsidRDefault="007E116B" w:rsidP="007E116B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7E116B" w:rsidRDefault="007E116B" w:rsidP="007E116B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16B3">
        <w:rPr>
          <w:sz w:val="28"/>
          <w:szCs w:val="28"/>
        </w:rPr>
        <w:t xml:space="preserve">От    </w:t>
      </w:r>
      <w:r w:rsidR="008035C4">
        <w:rPr>
          <w:sz w:val="28"/>
          <w:szCs w:val="28"/>
        </w:rPr>
        <w:t xml:space="preserve">29 октября </w:t>
      </w:r>
      <w:r w:rsidRPr="002516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516B3">
          <w:rPr>
            <w:sz w:val="28"/>
            <w:szCs w:val="28"/>
          </w:rPr>
          <w:t>2018 г</w:t>
        </w:r>
      </w:smartTag>
      <w:r w:rsidRPr="002516B3">
        <w:rPr>
          <w:sz w:val="28"/>
          <w:szCs w:val="28"/>
        </w:rPr>
        <w:t xml:space="preserve">. </w:t>
      </w:r>
      <w:r w:rsidR="008035C4">
        <w:rPr>
          <w:sz w:val="28"/>
          <w:szCs w:val="28"/>
        </w:rPr>
        <w:t>78</w:t>
      </w:r>
    </w:p>
    <w:p w:rsidR="007E116B" w:rsidRDefault="007E116B"/>
    <w:p w:rsidR="007E116B" w:rsidRPr="008035C4" w:rsidRDefault="007E116B" w:rsidP="007E116B">
      <w:pPr>
        <w:tabs>
          <w:tab w:val="left" w:pos="9540"/>
        </w:tabs>
        <w:ind w:right="97"/>
        <w:jc w:val="center"/>
        <w:rPr>
          <w:b/>
          <w:color w:val="00B0F0"/>
        </w:rPr>
      </w:pPr>
      <w:r w:rsidRPr="008035C4">
        <w:rPr>
          <w:b/>
        </w:rPr>
        <w:t xml:space="preserve">«Об утверждении административного регламента по предоставлению Администрацией муниципального образования Горьковский  сельсовет </w:t>
      </w:r>
      <w:proofErr w:type="spellStart"/>
      <w:r w:rsidRPr="008035C4">
        <w:rPr>
          <w:b/>
        </w:rPr>
        <w:t>Новоорского</w:t>
      </w:r>
      <w:proofErr w:type="spellEnd"/>
      <w:r w:rsidRPr="008035C4">
        <w:rPr>
          <w:b/>
        </w:rPr>
        <w:t xml:space="preserve"> района Оренбургской области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E116B" w:rsidRPr="008035C4" w:rsidRDefault="007E116B" w:rsidP="007E116B">
      <w:pPr>
        <w:jc w:val="center"/>
        <w:rPr>
          <w:b/>
        </w:rPr>
      </w:pPr>
    </w:p>
    <w:p w:rsidR="007E116B" w:rsidRPr="00F971F3" w:rsidRDefault="007E116B" w:rsidP="007E116B">
      <w:pPr>
        <w:jc w:val="center"/>
      </w:pPr>
    </w:p>
    <w:p w:rsidR="007E116B" w:rsidRPr="00F971F3" w:rsidRDefault="007E116B" w:rsidP="007E116B">
      <w:pPr>
        <w:ind w:firstLine="709"/>
        <w:jc w:val="both"/>
        <w:rPr>
          <w:rStyle w:val="ad"/>
        </w:rPr>
      </w:pPr>
      <w:bookmarkStart w:id="0" w:name="sub_1"/>
      <w:proofErr w:type="gramStart"/>
      <w:r w:rsidRPr="00F971F3">
        <w:t>В</w:t>
      </w:r>
      <w:r w:rsidRPr="00F971F3">
        <w:rPr>
          <w:rFonts w:ascii="Arbat-Bold" w:hAnsi="Arbat-Bold"/>
        </w:rPr>
        <w:t xml:space="preserve"> </w:t>
      </w:r>
      <w:r w:rsidRPr="00F971F3">
        <w:t>соответствии</w:t>
      </w:r>
      <w:r w:rsidRPr="00F971F3">
        <w:rPr>
          <w:rFonts w:ascii="Arbat-Bold" w:hAnsi="Arbat-Bold"/>
        </w:rPr>
        <w:t xml:space="preserve"> </w:t>
      </w:r>
      <w:r w:rsidRPr="00F971F3">
        <w:t>с</w:t>
      </w:r>
      <w:r w:rsidRPr="00F971F3">
        <w:rPr>
          <w:rFonts w:ascii="Arbat-Bold" w:hAnsi="Arbat-Bold"/>
        </w:rPr>
        <w:t xml:space="preserve"> </w:t>
      </w:r>
      <w:r w:rsidRPr="00F971F3">
        <w:rPr>
          <w:bCs/>
        </w:rPr>
        <w:t xml:space="preserve">Федеральным законом Российской Федерации от 27.07. </w:t>
      </w:r>
      <w:smartTag w:uri="urn:schemas-microsoft-com:office:smarttags" w:element="metricconverter">
        <w:smartTagPr>
          <w:attr w:name="ProductID" w:val="2010 г"/>
        </w:smartTagPr>
        <w:r w:rsidRPr="00F971F3">
          <w:rPr>
            <w:bCs/>
          </w:rPr>
          <w:t>2010 г</w:t>
        </w:r>
      </w:smartTag>
      <w:r w:rsidRPr="00F971F3">
        <w:rPr>
          <w:bCs/>
        </w:rPr>
        <w:t xml:space="preserve">. № 210-ФЗ "Об организации предоставления государственных и муниципальных услуг", Федеральным законом Российской Федерации  от 06.10.2003г. №131-ФЗ «Об общих принципах организации местного самоуправления в Российской Федерации», </w:t>
      </w:r>
      <w:r w:rsidRPr="00F971F3">
        <w:rPr>
          <w:rStyle w:val="ad"/>
          <w:color w:val="auto"/>
        </w:rPr>
        <w:t xml:space="preserve">Уставом муниципального образования </w:t>
      </w:r>
      <w:r>
        <w:t>Горьковский</w:t>
      </w:r>
      <w:r w:rsidRPr="00F971F3">
        <w:rPr>
          <w:rStyle w:val="ad"/>
          <w:color w:val="auto"/>
        </w:rPr>
        <w:t xml:space="preserve"> сельсовет </w:t>
      </w:r>
      <w:proofErr w:type="spellStart"/>
      <w:r w:rsidRPr="00F971F3">
        <w:rPr>
          <w:rStyle w:val="ad"/>
          <w:color w:val="auto"/>
        </w:rPr>
        <w:t>Новоорского</w:t>
      </w:r>
      <w:proofErr w:type="spellEnd"/>
      <w:r w:rsidRPr="00F971F3">
        <w:rPr>
          <w:rStyle w:val="ad"/>
          <w:color w:val="auto"/>
        </w:rPr>
        <w:t xml:space="preserve"> района Оренбургской области и </w:t>
      </w:r>
      <w:r w:rsidRPr="00F971F3">
        <w:t>в целях повышения качества муниципальных услуг и обеспечения их доступности:</w:t>
      </w:r>
      <w:proofErr w:type="gramEnd"/>
    </w:p>
    <w:p w:rsidR="007E116B" w:rsidRPr="00F971F3" w:rsidRDefault="007E116B" w:rsidP="007E116B">
      <w:pPr>
        <w:ind w:firstLine="709"/>
        <w:rPr>
          <w:rStyle w:val="ad"/>
        </w:rPr>
      </w:pPr>
    </w:p>
    <w:p w:rsidR="007E116B" w:rsidRPr="00F971F3" w:rsidRDefault="007E116B" w:rsidP="007E116B">
      <w:pPr>
        <w:ind w:firstLine="567"/>
        <w:jc w:val="both"/>
      </w:pPr>
      <w:r w:rsidRPr="00F971F3">
        <w:t xml:space="preserve">1. Утвердить административный регламент по предоставлению Администрацией муниципального образования </w:t>
      </w:r>
      <w:r>
        <w:t>Горьковский сельсовет</w:t>
      </w:r>
      <w:r w:rsidRPr="00F971F3">
        <w:t xml:space="preserve"> </w:t>
      </w:r>
      <w:proofErr w:type="spellStart"/>
      <w:r w:rsidRPr="00F971F3">
        <w:t>Новоорского</w:t>
      </w:r>
      <w:proofErr w:type="spellEnd"/>
      <w:r w:rsidRPr="00F971F3">
        <w:t xml:space="preserve"> района Оренбургской области муниципальной услуги «</w:t>
      </w:r>
      <w:r w:rsidRPr="00C61AB6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971F3">
        <w:t>» в соответствии с приложением.</w:t>
      </w:r>
    </w:p>
    <w:p w:rsidR="007E116B" w:rsidRPr="00F971F3" w:rsidRDefault="007E116B" w:rsidP="007E116B">
      <w:pPr>
        <w:ind w:firstLine="709"/>
      </w:pPr>
      <w:bookmarkStart w:id="1" w:name="sub_2"/>
      <w:bookmarkEnd w:id="0"/>
      <w:r>
        <w:t>2</w:t>
      </w:r>
      <w:r w:rsidRPr="00F971F3">
        <w:t>. Постановление вступает в силу после обнародования.</w:t>
      </w:r>
    </w:p>
    <w:p w:rsidR="007E116B" w:rsidRPr="00F971F3" w:rsidRDefault="007E116B" w:rsidP="007E116B">
      <w:pPr>
        <w:ind w:firstLine="709"/>
      </w:pPr>
      <w:r>
        <w:t>3</w:t>
      </w:r>
      <w:r w:rsidRPr="00F971F3"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нормативно-правовых актов.</w:t>
      </w:r>
    </w:p>
    <w:p w:rsidR="007E116B" w:rsidRPr="00F971F3" w:rsidRDefault="007E116B" w:rsidP="007E116B">
      <w:pPr>
        <w:ind w:firstLine="709"/>
      </w:pPr>
      <w:r>
        <w:t>4</w:t>
      </w:r>
      <w:r w:rsidRPr="00F971F3">
        <w:t xml:space="preserve">. </w:t>
      </w:r>
      <w:proofErr w:type="gramStart"/>
      <w:r w:rsidRPr="00F971F3">
        <w:t>Контроль за</w:t>
      </w:r>
      <w:proofErr w:type="gramEnd"/>
      <w:r w:rsidRPr="00F971F3">
        <w:t xml:space="preserve"> исполнением настоящего постановления оставляю за собой.</w:t>
      </w:r>
    </w:p>
    <w:p w:rsidR="007E116B" w:rsidRPr="00F971F3" w:rsidRDefault="007E116B" w:rsidP="007E116B">
      <w:pPr>
        <w:autoSpaceDE w:val="0"/>
        <w:autoSpaceDN w:val="0"/>
        <w:adjustRightInd w:val="0"/>
        <w:ind w:firstLine="708"/>
        <w:rPr>
          <w:b/>
        </w:rPr>
      </w:pPr>
    </w:p>
    <w:p w:rsidR="007E116B" w:rsidRPr="00F971F3" w:rsidRDefault="007E116B" w:rsidP="007E116B">
      <w:pPr>
        <w:autoSpaceDE w:val="0"/>
        <w:autoSpaceDN w:val="0"/>
        <w:adjustRightInd w:val="0"/>
        <w:ind w:firstLine="708"/>
        <w:rPr>
          <w:b/>
        </w:rPr>
      </w:pPr>
    </w:p>
    <w:bookmarkEnd w:id="1"/>
    <w:p w:rsidR="007E116B" w:rsidRPr="00F971F3" w:rsidRDefault="007E116B" w:rsidP="007E116B">
      <w:pPr>
        <w:rPr>
          <w:b/>
        </w:rPr>
      </w:pPr>
    </w:p>
    <w:p w:rsidR="007E116B" w:rsidRPr="00F971F3" w:rsidRDefault="007E116B" w:rsidP="007E116B">
      <w:r w:rsidRPr="00F971F3">
        <w:t xml:space="preserve">Глава муниципального образования </w:t>
      </w:r>
    </w:p>
    <w:p w:rsidR="007E116B" w:rsidRPr="00F971F3" w:rsidRDefault="007E116B" w:rsidP="007E116B">
      <w:r>
        <w:t xml:space="preserve">Горьковский </w:t>
      </w:r>
      <w:r w:rsidRPr="00F971F3">
        <w:t xml:space="preserve"> сельсовет                                                                         </w:t>
      </w:r>
      <w:r>
        <w:t xml:space="preserve">А.В. </w:t>
      </w:r>
      <w:proofErr w:type="spellStart"/>
      <w:r>
        <w:t>Глибоцкий</w:t>
      </w:r>
      <w:proofErr w:type="spellEnd"/>
      <w:r>
        <w:t xml:space="preserve"> </w:t>
      </w:r>
    </w:p>
    <w:p w:rsidR="007E116B" w:rsidRPr="00F971F3" w:rsidRDefault="007E116B" w:rsidP="007E116B"/>
    <w:p w:rsidR="007E116B" w:rsidRPr="00F971F3" w:rsidRDefault="007E116B" w:rsidP="007E116B">
      <w:r w:rsidRPr="00F971F3">
        <w:t xml:space="preserve"> </w:t>
      </w:r>
    </w:p>
    <w:p w:rsidR="007E116B" w:rsidRPr="00F971F3" w:rsidRDefault="007E116B" w:rsidP="007E116B"/>
    <w:p w:rsidR="007E116B" w:rsidRPr="00F971F3" w:rsidRDefault="007E116B" w:rsidP="007E116B">
      <w:r w:rsidRPr="00F971F3">
        <w:t xml:space="preserve">Разослано: прокуратура </w:t>
      </w:r>
      <w:proofErr w:type="spellStart"/>
      <w:r w:rsidRPr="00F971F3">
        <w:t>Новоорского</w:t>
      </w:r>
      <w:proofErr w:type="spellEnd"/>
      <w:r w:rsidRPr="00F971F3">
        <w:t xml:space="preserve"> района Оренбургской области, государственно-правовое управление аппарата Губернатора  и  Правительства Оренбургской области.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Pr="00F971F3" w:rsidRDefault="007E116B" w:rsidP="007E116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F971F3">
        <w:rPr>
          <w:rFonts w:ascii="Times New Roman" w:hAnsi="Times New Roman"/>
          <w:b w:val="0"/>
          <w:sz w:val="24"/>
          <w:szCs w:val="24"/>
        </w:rPr>
        <w:t>Приложение к постановлению</w:t>
      </w:r>
    </w:p>
    <w:p w:rsidR="007E116B" w:rsidRPr="00F971F3" w:rsidRDefault="007E116B" w:rsidP="007E116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F971F3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7E116B" w:rsidRPr="00F971F3" w:rsidRDefault="007E116B" w:rsidP="007E116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7E116B">
        <w:rPr>
          <w:rFonts w:ascii="Times New Roman" w:hAnsi="Times New Roman"/>
          <w:b w:val="0"/>
          <w:sz w:val="24"/>
          <w:szCs w:val="24"/>
        </w:rPr>
        <w:t>Горьковский</w:t>
      </w:r>
      <w:r w:rsidRPr="00F971F3">
        <w:rPr>
          <w:rFonts w:ascii="Times New Roman" w:hAnsi="Times New Roman"/>
          <w:b w:val="0"/>
          <w:sz w:val="24"/>
          <w:szCs w:val="24"/>
        </w:rPr>
        <w:t xml:space="preserve"> сельсовет</w:t>
      </w:r>
    </w:p>
    <w:p w:rsidR="007E116B" w:rsidRPr="00F971F3" w:rsidRDefault="007E116B" w:rsidP="007E116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 w:rsidRPr="00F971F3">
        <w:rPr>
          <w:rFonts w:ascii="Times New Roman" w:hAnsi="Times New Roman"/>
          <w:b w:val="0"/>
          <w:sz w:val="24"/>
          <w:szCs w:val="24"/>
        </w:rPr>
        <w:t>Новоорского</w:t>
      </w:r>
      <w:proofErr w:type="spellEnd"/>
      <w:r w:rsidRPr="00F971F3">
        <w:rPr>
          <w:rFonts w:ascii="Times New Roman" w:hAnsi="Times New Roman"/>
          <w:b w:val="0"/>
          <w:sz w:val="24"/>
          <w:szCs w:val="24"/>
        </w:rPr>
        <w:t xml:space="preserve"> района Оренбургской области</w:t>
      </w:r>
    </w:p>
    <w:p w:rsidR="007E116B" w:rsidRPr="00F971F3" w:rsidRDefault="007E116B" w:rsidP="007E116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F971F3">
        <w:rPr>
          <w:rFonts w:ascii="Times New Roman" w:hAnsi="Times New Roman"/>
          <w:b w:val="0"/>
          <w:sz w:val="24"/>
          <w:szCs w:val="24"/>
        </w:rPr>
        <w:t xml:space="preserve">от </w:t>
      </w:r>
      <w:r w:rsidR="008035C4">
        <w:rPr>
          <w:rFonts w:ascii="Times New Roman" w:hAnsi="Times New Roman"/>
          <w:b w:val="0"/>
          <w:sz w:val="24"/>
          <w:szCs w:val="24"/>
        </w:rPr>
        <w:t xml:space="preserve">29.10.2018 </w:t>
      </w:r>
      <w:r w:rsidRPr="00F971F3">
        <w:rPr>
          <w:rFonts w:ascii="Times New Roman" w:hAnsi="Times New Roman"/>
          <w:b w:val="0"/>
          <w:sz w:val="24"/>
          <w:szCs w:val="24"/>
        </w:rPr>
        <w:t xml:space="preserve">№ </w:t>
      </w:r>
      <w:r w:rsidR="008035C4">
        <w:rPr>
          <w:rFonts w:ascii="Times New Roman" w:hAnsi="Times New Roman"/>
          <w:b w:val="0"/>
          <w:sz w:val="24"/>
          <w:szCs w:val="24"/>
        </w:rPr>
        <w:t>78</w:t>
      </w:r>
    </w:p>
    <w:p w:rsidR="007E116B" w:rsidRPr="00F971F3" w:rsidRDefault="007E116B" w:rsidP="007E116B">
      <w:pPr>
        <w:tabs>
          <w:tab w:val="left" w:pos="1310"/>
        </w:tabs>
        <w:jc w:val="center"/>
      </w:pPr>
    </w:p>
    <w:p w:rsidR="007E116B" w:rsidRPr="00F971F3" w:rsidRDefault="007E116B" w:rsidP="007E116B">
      <w:pPr>
        <w:tabs>
          <w:tab w:val="left" w:pos="1310"/>
        </w:tabs>
        <w:jc w:val="center"/>
      </w:pPr>
    </w:p>
    <w:p w:rsidR="007E116B" w:rsidRPr="00F971F3" w:rsidRDefault="007E116B" w:rsidP="007E116B">
      <w:pPr>
        <w:autoSpaceDE w:val="0"/>
        <w:autoSpaceDN w:val="0"/>
        <w:adjustRightInd w:val="0"/>
        <w:jc w:val="center"/>
      </w:pPr>
      <w:r w:rsidRPr="00F971F3">
        <w:t>АДМИНИСТРАТИВНЫЙ РЕГЛАМЕНТ</w:t>
      </w:r>
    </w:p>
    <w:p w:rsidR="007E116B" w:rsidRPr="00B3350D" w:rsidRDefault="007E116B" w:rsidP="007E116B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 xml:space="preserve">по </w:t>
      </w:r>
      <w:r w:rsidRPr="00B3350D">
        <w:t>предоставлени</w:t>
      </w:r>
      <w:r>
        <w:t>ю</w:t>
      </w:r>
      <w:r w:rsidRPr="00B3350D">
        <w:t xml:space="preserve"> </w:t>
      </w:r>
      <w:r>
        <w:t>муниципальной</w:t>
      </w:r>
      <w:r w:rsidRPr="00B3350D">
        <w:t xml:space="preserve"> услуги «</w:t>
      </w:r>
      <w:r w:rsidRPr="00C61AB6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3350D">
        <w:t xml:space="preserve">» </w:t>
      </w:r>
    </w:p>
    <w:p w:rsidR="007E116B" w:rsidRPr="00B3350D" w:rsidRDefault="007E116B" w:rsidP="007E116B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</w:pPr>
    </w:p>
    <w:p w:rsidR="007E116B" w:rsidRPr="00B3350D" w:rsidRDefault="007E116B" w:rsidP="007E116B">
      <w:pPr>
        <w:pStyle w:val="ConsPlusTitle"/>
        <w:widowControl/>
        <w:ind w:right="-1"/>
        <w:jc w:val="center"/>
      </w:pPr>
    </w:p>
    <w:p w:rsidR="007E116B" w:rsidRPr="00D57A57" w:rsidRDefault="007E116B" w:rsidP="007E116B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smartTag w:uri="urn:schemas-microsoft-com:office:smarttags" w:element="place">
        <w:r w:rsidRPr="00D57A57">
          <w:rPr>
            <w:b/>
            <w:lang w:val="en-US"/>
          </w:rPr>
          <w:t>I</w:t>
        </w:r>
        <w:r w:rsidRPr="00D57A57">
          <w:rPr>
            <w:b/>
          </w:rPr>
          <w:t>.</w:t>
        </w:r>
      </w:smartTag>
      <w:r w:rsidRPr="00D57A57">
        <w:rPr>
          <w:b/>
        </w:rPr>
        <w:t xml:space="preserve"> Общие положения</w:t>
      </w: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center"/>
      </w:pP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both"/>
      </w:pPr>
      <w:proofErr w:type="gramStart"/>
      <w:r w:rsidRPr="0065072A">
        <w:t xml:space="preserve">Административный регламент предоставления </w:t>
      </w:r>
      <w:r>
        <w:t>муниципальной</w:t>
      </w:r>
      <w:r w:rsidRPr="0065072A">
        <w:t xml:space="preserve"> услуги «</w:t>
      </w: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5072A">
        <w:t xml:space="preserve">» (далее – Административный регламент) устанавливает сроки и последовательность административных процедур (действий) </w:t>
      </w:r>
      <w:r w:rsidRPr="00F971F3">
        <w:t>администраци</w:t>
      </w:r>
      <w:r>
        <w:t>и</w:t>
      </w:r>
      <w:r w:rsidRPr="00F971F3">
        <w:t xml:space="preserve"> муниципального образования </w:t>
      </w:r>
      <w:r>
        <w:t>Горьковский</w:t>
      </w:r>
      <w:r w:rsidRPr="00F971F3">
        <w:t xml:space="preserve"> сельсовет </w:t>
      </w:r>
      <w:proofErr w:type="spellStart"/>
      <w:r w:rsidRPr="00F971F3">
        <w:t>Новоорского</w:t>
      </w:r>
      <w:proofErr w:type="spellEnd"/>
      <w:r w:rsidRPr="00F971F3">
        <w:t xml:space="preserve"> района Оренбургской области</w:t>
      </w:r>
      <w:r>
        <w:t xml:space="preserve"> (далее - администрация</w:t>
      </w:r>
      <w:r w:rsidRPr="0065072A">
        <w:t>), осуществляемых по запросу юридических</w:t>
      </w:r>
      <w:r>
        <w:t xml:space="preserve">, физических </w:t>
      </w:r>
      <w:r w:rsidRPr="0065072A">
        <w:t xml:space="preserve">лиц либо их уполномоченных представителей (далее - заявители),  порядок взаимодействия </w:t>
      </w:r>
      <w:r>
        <w:t>администрации</w:t>
      </w:r>
      <w:r w:rsidRPr="0065072A">
        <w:t>, его должностных лиц</w:t>
      </w:r>
      <w:proofErr w:type="gramEnd"/>
      <w:r w:rsidRPr="0065072A">
        <w:t xml:space="preserve">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t xml:space="preserve"> при  предоставлении </w:t>
      </w:r>
      <w:r>
        <w:t>муниципальной</w:t>
      </w:r>
      <w:r w:rsidRPr="00B3350D">
        <w:t xml:space="preserve"> услуги </w:t>
      </w: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65072A">
        <w:t xml:space="preserve"> </w:t>
      </w:r>
      <w:r>
        <w:t>(далее - муниципальная</w:t>
      </w:r>
      <w:r w:rsidRPr="00B3350D">
        <w:t xml:space="preserve"> услуга).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both"/>
        <w:outlineLvl w:val="1"/>
      </w:pPr>
      <w:r w:rsidRPr="00B3350D">
        <w:t>1.2. Круг заявителей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both"/>
      </w:pPr>
      <w:r w:rsidRPr="00B3350D">
        <w:t xml:space="preserve">Заявителями являются </w:t>
      </w:r>
      <w:r>
        <w:t xml:space="preserve">граждане и </w:t>
      </w:r>
      <w:r w:rsidRPr="00B3350D">
        <w:t>юридические лица</w:t>
      </w:r>
      <w:r>
        <w:t>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</w:t>
      </w:r>
      <w:r w:rsidRPr="00B3350D">
        <w:t>.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7E116B" w:rsidRPr="00B3350D" w:rsidRDefault="007E116B" w:rsidP="007E116B">
      <w:pPr>
        <w:ind w:right="-1"/>
        <w:jc w:val="both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7E116B" w:rsidRPr="00B3350D" w:rsidRDefault="007E116B" w:rsidP="007E116B">
      <w:pPr>
        <w:ind w:right="-1"/>
        <w:jc w:val="both"/>
      </w:pPr>
    </w:p>
    <w:p w:rsidR="007E116B" w:rsidRPr="00B3350D" w:rsidRDefault="007E116B" w:rsidP="007E116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F971F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Горьковский </w:t>
      </w:r>
      <w:r w:rsidRPr="00F971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971F3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F971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</w:p>
    <w:p w:rsidR="007E116B" w:rsidRPr="00B3350D" w:rsidRDefault="007E116B" w:rsidP="007E116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4"/>
          <w:szCs w:val="24"/>
        </w:rPr>
        <w:t>462806</w:t>
      </w:r>
      <w:r w:rsidRPr="00913613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Pr="00913613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91361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13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орьковское</w:t>
      </w:r>
      <w:r w:rsidRPr="00913613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Парковая, 17.</w:t>
      </w:r>
    </w:p>
    <w:p w:rsidR="007E116B" w:rsidRDefault="007E116B" w:rsidP="007E116B">
      <w:pPr>
        <w:pStyle w:val="ConsPlusNormal"/>
        <w:ind w:firstLine="540"/>
        <w:jc w:val="both"/>
        <w:rPr>
          <w:sz w:val="28"/>
          <w:szCs w:val="28"/>
        </w:rPr>
      </w:pPr>
      <w:r w:rsidRPr="00B3350D">
        <w:rPr>
          <w:rFonts w:ascii="Times New Roman" w:hAnsi="Times New Roman" w:cs="Times New Roman"/>
          <w:sz w:val="24"/>
          <w:szCs w:val="24"/>
        </w:rPr>
        <w:t>График работы</w:t>
      </w:r>
      <w:r w:rsidRPr="00EF2552">
        <w:rPr>
          <w:rFonts w:ascii="Times New Roman" w:hAnsi="Times New Roman" w:cs="Times New Roman"/>
          <w:sz w:val="24"/>
          <w:szCs w:val="24"/>
        </w:rPr>
        <w:t xml:space="preserve"> </w:t>
      </w:r>
      <w:r w:rsidRPr="00F971F3">
        <w:rPr>
          <w:rFonts w:ascii="Times New Roman" w:hAnsi="Times New Roman" w:cs="Times New Roman"/>
          <w:sz w:val="24"/>
          <w:szCs w:val="24"/>
        </w:rPr>
        <w:t>администраци</w:t>
      </w:r>
      <w:r>
        <w:t>и</w:t>
      </w:r>
      <w:r w:rsidRPr="00F971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F2349">
        <w:rPr>
          <w:rFonts w:ascii="Times New Roman" w:hAnsi="Times New Roman" w:cs="Times New Roman"/>
          <w:sz w:val="24"/>
          <w:szCs w:val="24"/>
        </w:rPr>
        <w:t>Горьковский</w:t>
      </w:r>
      <w:r w:rsidRPr="00F971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971F3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F971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 w:rsidRPr="00913613">
        <w:rPr>
          <w:sz w:val="28"/>
          <w:szCs w:val="28"/>
        </w:rPr>
        <w:t xml:space="preserve"> </w:t>
      </w:r>
    </w:p>
    <w:p w:rsidR="007E116B" w:rsidRPr="00913613" w:rsidRDefault="007E116B" w:rsidP="007E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13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пятница: с 08.00 ч.  до  17</w:t>
      </w:r>
      <w:r w:rsidRPr="00913613">
        <w:rPr>
          <w:rFonts w:ascii="Times New Roman" w:hAnsi="Times New Roman" w:cs="Times New Roman"/>
          <w:sz w:val="24"/>
          <w:szCs w:val="24"/>
        </w:rPr>
        <w:t>.00 ч.</w:t>
      </w:r>
    </w:p>
    <w:p w:rsidR="007E116B" w:rsidRPr="00B3350D" w:rsidRDefault="007E116B" w:rsidP="007E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12</w:t>
      </w:r>
      <w:r w:rsidRPr="00913613">
        <w:rPr>
          <w:rFonts w:ascii="Times New Roman" w:hAnsi="Times New Roman" w:cs="Times New Roman"/>
          <w:sz w:val="24"/>
          <w:szCs w:val="24"/>
        </w:rPr>
        <w:t>.00 ч.  до 14.00 ч.</w:t>
      </w:r>
    </w:p>
    <w:p w:rsidR="007E116B" w:rsidRPr="00B3350D" w:rsidRDefault="007E116B" w:rsidP="007E1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8(35363)7-76</w:t>
      </w:r>
      <w:r w:rsidRPr="00913613">
        <w:rPr>
          <w:rFonts w:ascii="Times New Roman" w:hAnsi="Times New Roman" w:cs="Times New Roman"/>
          <w:bCs/>
          <w:color w:val="000000"/>
          <w:sz w:val="24"/>
          <w:szCs w:val="24"/>
        </w:rPr>
        <w:t>-22</w:t>
      </w:r>
    </w:p>
    <w:p w:rsidR="007E116B" w:rsidRPr="00B3350D" w:rsidRDefault="007E116B" w:rsidP="007E1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B3350D"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:rsidR="007E116B" w:rsidRPr="00B3350D" w:rsidRDefault="007E116B" w:rsidP="007E116B">
      <w:r>
        <w:t>о</w:t>
      </w:r>
      <w:r w:rsidRPr="00B3350D">
        <w:t xml:space="preserve">фициальный </w:t>
      </w:r>
      <w:r>
        <w:t xml:space="preserve">сайт муниципального образования </w:t>
      </w:r>
      <w:r w:rsidRPr="005E1A01">
        <w:t xml:space="preserve">администрации муниципального образования </w:t>
      </w:r>
      <w:r w:rsidRPr="009F2349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 области</w:t>
      </w:r>
      <w:r>
        <w:t xml:space="preserve"> </w:t>
      </w:r>
      <w:r w:rsidRPr="00B3350D">
        <w:t>в сети Интернет</w:t>
      </w:r>
      <w:r>
        <w:t>:</w:t>
      </w:r>
      <w:r w:rsidRPr="00B3350D">
        <w:t xml:space="preserve"> </w:t>
      </w:r>
      <w:hyperlink r:id="rId5" w:history="1">
        <w:r w:rsidRPr="001D2C58">
          <w:rPr>
            <w:rStyle w:val="a5"/>
          </w:rPr>
          <w:t>http://admgorkovskiy.ru/</w:t>
        </w:r>
      </w:hyperlink>
      <w:r>
        <w:t>;</w:t>
      </w:r>
    </w:p>
    <w:p w:rsidR="007E116B" w:rsidRPr="009F2349" w:rsidRDefault="007E116B" w:rsidP="007E116B">
      <w:r>
        <w:t>о</w:t>
      </w:r>
      <w:r w:rsidRPr="00B3350D">
        <w:t xml:space="preserve">фициальный </w:t>
      </w:r>
      <w:r>
        <w:t xml:space="preserve">адрес </w:t>
      </w:r>
      <w:r w:rsidRPr="00B3350D">
        <w:t xml:space="preserve">электронной почты </w:t>
      </w:r>
      <w:r w:rsidRPr="00F971F3">
        <w:t xml:space="preserve">администрации муниципального образования </w:t>
      </w:r>
      <w:r>
        <w:t xml:space="preserve">Горьковский </w:t>
      </w:r>
      <w:r w:rsidRPr="00F971F3">
        <w:t xml:space="preserve"> сельсовет </w:t>
      </w:r>
      <w:proofErr w:type="spellStart"/>
      <w:r w:rsidRPr="00F971F3">
        <w:t>Новоорского</w:t>
      </w:r>
      <w:proofErr w:type="spellEnd"/>
      <w:r w:rsidRPr="00F971F3">
        <w:t xml:space="preserve"> района Оренбургской области</w:t>
      </w:r>
      <w:r w:rsidRPr="00344B59">
        <w:t>:</w:t>
      </w:r>
      <w:r>
        <w:t xml:space="preserve"> </w:t>
      </w:r>
      <w:proofErr w:type="spellStart"/>
      <w:r>
        <w:rPr>
          <w:lang w:val="en-US"/>
        </w:rPr>
        <w:t>gorsel</w:t>
      </w:r>
      <w:proofErr w:type="spellEnd"/>
      <w:r w:rsidRPr="009F2349">
        <w:t>2017@</w:t>
      </w:r>
      <w:proofErr w:type="spellStart"/>
      <w:r>
        <w:rPr>
          <w:lang w:val="en-US"/>
        </w:rPr>
        <w:t>yandex</w:t>
      </w:r>
      <w:proofErr w:type="spellEnd"/>
      <w:r w:rsidRPr="009F2349">
        <w:t>.</w:t>
      </w:r>
      <w:proofErr w:type="spellStart"/>
      <w:r>
        <w:rPr>
          <w:lang w:val="en-US"/>
        </w:rPr>
        <w:t>ru</w:t>
      </w:r>
      <w:proofErr w:type="spellEnd"/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476785">
        <w:rPr>
          <w:rFonts w:ascii="Times New Roman" w:hAnsi="Times New Roman" w:cs="Times New Roman"/>
          <w:sz w:val="24"/>
          <w:szCs w:val="24"/>
        </w:rPr>
        <w:t xml:space="preserve">портал государственных услуг </w:t>
      </w:r>
      <w:hyperlink r:id="rId6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767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ортал).</w:t>
      </w:r>
    </w:p>
    <w:p w:rsidR="007E116B" w:rsidRPr="00B3350D" w:rsidRDefault="007E116B" w:rsidP="007E116B">
      <w:pPr>
        <w:ind w:right="-1" w:firstLine="720"/>
        <w:jc w:val="both"/>
      </w:pPr>
      <w:r>
        <w:t>4) П</w:t>
      </w:r>
      <w:r w:rsidRPr="00B3350D">
        <w:t>орядок получения информации заявителями по вопрос</w:t>
      </w:r>
      <w:r>
        <w:t>ам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 xml:space="preserve"> Портал</w:t>
      </w:r>
      <w:r>
        <w:t>а</w:t>
      </w:r>
      <w:r w:rsidRPr="00B3350D">
        <w:t>:</w:t>
      </w:r>
    </w:p>
    <w:p w:rsidR="007E116B" w:rsidRPr="00B3350D" w:rsidRDefault="007E116B" w:rsidP="007E116B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Pr="005E1A01">
        <w:t>администраци</w:t>
      </w:r>
      <w:r>
        <w:t>ю</w:t>
      </w:r>
      <w:r w:rsidRPr="005E1A01">
        <w:t xml:space="preserve"> муниципального образования </w:t>
      </w:r>
      <w:r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 области</w:t>
      </w:r>
      <w:r w:rsidRPr="00B3350D">
        <w:t>.</w:t>
      </w:r>
    </w:p>
    <w:p w:rsidR="007E116B" w:rsidRPr="00B3350D" w:rsidRDefault="007E116B" w:rsidP="007E116B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</w:t>
      </w:r>
      <w:r w:rsidRPr="005E1A01">
        <w:t>администраци</w:t>
      </w:r>
      <w:r>
        <w:t>ю</w:t>
      </w:r>
      <w:r w:rsidRPr="005E1A01">
        <w:t xml:space="preserve"> муниципального образования </w:t>
      </w:r>
      <w:r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Pr="005E1A01">
        <w:rPr>
          <w:bCs/>
          <w:color w:val="000000"/>
        </w:rPr>
        <w:t xml:space="preserve"> </w:t>
      </w:r>
      <w:r>
        <w:rPr>
          <w:bCs/>
          <w:color w:val="000000"/>
        </w:rPr>
        <w:t>8(35363)7-76</w:t>
      </w:r>
      <w:r w:rsidRPr="00913613">
        <w:rPr>
          <w:bCs/>
          <w:color w:val="000000"/>
        </w:rPr>
        <w:t>-22</w:t>
      </w:r>
    </w:p>
    <w:p w:rsidR="007E116B" w:rsidRDefault="007E116B" w:rsidP="007E116B">
      <w:pPr>
        <w:ind w:right="-1" w:firstLine="720"/>
        <w:jc w:val="both"/>
      </w:pPr>
      <w:r w:rsidRPr="00B3350D">
        <w:t xml:space="preserve">Письменный запрос может быть направлен заявителем в </w:t>
      </w:r>
      <w:r w:rsidRPr="00391692">
        <w:t xml:space="preserve">администрацию муниципального образования </w:t>
      </w:r>
      <w:r>
        <w:t xml:space="preserve">Горьковский </w:t>
      </w:r>
      <w:r w:rsidRPr="00391692">
        <w:t xml:space="preserve">сельсовет </w:t>
      </w:r>
      <w:proofErr w:type="spellStart"/>
      <w:r w:rsidRPr="00391692">
        <w:t>Новоорского</w:t>
      </w:r>
      <w:proofErr w:type="spellEnd"/>
      <w:r w:rsidRPr="00391692">
        <w:t xml:space="preserve"> района Оренбургской области почтовым отправлением по адресу: </w:t>
      </w:r>
      <w:r>
        <w:t>462806</w:t>
      </w:r>
      <w:r w:rsidRPr="00913613">
        <w:t xml:space="preserve">, Оренбургская область, </w:t>
      </w:r>
      <w:proofErr w:type="spellStart"/>
      <w:r w:rsidRPr="00913613">
        <w:t>Новоорский</w:t>
      </w:r>
      <w:proofErr w:type="spellEnd"/>
      <w:r w:rsidRPr="00913613">
        <w:t xml:space="preserve"> район, с</w:t>
      </w:r>
      <w:proofErr w:type="gramStart"/>
      <w:r w:rsidRPr="00913613">
        <w:t>.</w:t>
      </w:r>
      <w:r>
        <w:t>Г</w:t>
      </w:r>
      <w:proofErr w:type="gramEnd"/>
      <w:r>
        <w:t>орьковское</w:t>
      </w:r>
      <w:r w:rsidRPr="00913613">
        <w:t>, ул.</w:t>
      </w:r>
      <w:r>
        <w:t>Парковая, 17.,</w:t>
      </w:r>
      <w:r w:rsidRPr="00B3350D">
        <w:t xml:space="preserve"> </w:t>
      </w:r>
      <w:r>
        <w:t xml:space="preserve">а также </w:t>
      </w:r>
      <w:r w:rsidRPr="00B3350D">
        <w:t>с использованием электронной почты</w:t>
      </w:r>
      <w:r>
        <w:t>:</w:t>
      </w:r>
      <w:r w:rsidRPr="005E1A01">
        <w:rPr>
          <w:shd w:val="clear" w:color="auto" w:fill="FFFFFF"/>
        </w:rPr>
        <w:t xml:space="preserve"> </w:t>
      </w:r>
      <w:proofErr w:type="spellStart"/>
      <w:r w:rsidRPr="009F2349">
        <w:rPr>
          <w:lang w:val="en-US"/>
        </w:rPr>
        <w:t>gorsel</w:t>
      </w:r>
      <w:proofErr w:type="spellEnd"/>
      <w:r w:rsidRPr="009F2349">
        <w:t>2017@</w:t>
      </w:r>
      <w:proofErr w:type="spellStart"/>
      <w:r w:rsidRPr="009F2349">
        <w:rPr>
          <w:lang w:val="en-US"/>
        </w:rPr>
        <w:t>yandex</w:t>
      </w:r>
      <w:proofErr w:type="spellEnd"/>
      <w:r w:rsidRPr="009F2349">
        <w:t>.</w:t>
      </w:r>
      <w:proofErr w:type="spellStart"/>
      <w:r w:rsidRPr="009F2349">
        <w:rPr>
          <w:lang w:val="en-US"/>
        </w:rPr>
        <w:t>ru</w:t>
      </w:r>
      <w:proofErr w:type="spellEnd"/>
      <w:r w:rsidRPr="009F2349">
        <w:t xml:space="preserve"> </w:t>
      </w:r>
    </w:p>
    <w:p w:rsidR="007E116B" w:rsidRPr="00B3350D" w:rsidRDefault="007E116B" w:rsidP="007E116B">
      <w:pPr>
        <w:ind w:right="-1" w:firstLine="720"/>
        <w:jc w:val="both"/>
      </w:pPr>
      <w:r w:rsidRPr="00B3350D">
        <w:t xml:space="preserve">При консультировании заявителей должностные лица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>
        <w:t xml:space="preserve">Горьковский 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 xml:space="preserve"> предоставляют информацию по следующим вопросам: </w:t>
      </w:r>
    </w:p>
    <w:p w:rsidR="007E116B" w:rsidRPr="00B3350D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7E116B" w:rsidRPr="00B3350D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>о графике работы;</w:t>
      </w:r>
    </w:p>
    <w:p w:rsidR="007E116B" w:rsidRPr="00B3350D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7E116B" w:rsidRPr="00B3350D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7E116B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7E116B" w:rsidRPr="00B3350D" w:rsidRDefault="007E116B" w:rsidP="007E116B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7E116B" w:rsidRDefault="007E116B" w:rsidP="007E116B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5E1A01">
        <w:rPr>
          <w:rFonts w:ascii="Times New Roman" w:hAnsi="Times New Roman" w:cs="Times New Roman"/>
          <w:sz w:val="24"/>
          <w:szCs w:val="24"/>
        </w:rPr>
        <w:t>администраци</w:t>
      </w:r>
      <w:r>
        <w:t>и</w:t>
      </w:r>
      <w:r w:rsidRPr="005E1A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Горьковский </w:t>
      </w:r>
      <w:r w:rsidRPr="005E1A0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E1A01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5E1A01">
        <w:rPr>
          <w:rFonts w:ascii="Times New Roman" w:hAnsi="Times New Roman" w:cs="Times New Roman"/>
          <w:sz w:val="24"/>
          <w:szCs w:val="24"/>
        </w:rPr>
        <w:t xml:space="preserve"> района Оренбургской</w:t>
      </w:r>
      <w:r>
        <w:t xml:space="preserve">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 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476785">
        <w:rPr>
          <w:rFonts w:ascii="Times New Roman" w:hAnsi="Times New Roman" w:cs="Times New Roman"/>
          <w:sz w:val="24"/>
          <w:szCs w:val="24"/>
        </w:rPr>
        <w:t>.</w:t>
      </w:r>
    </w:p>
    <w:p w:rsidR="007E116B" w:rsidRPr="00B3350D" w:rsidRDefault="007E116B" w:rsidP="007E116B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5E1A01">
        <w:rPr>
          <w:rFonts w:ascii="Times New Roman" w:hAnsi="Times New Roman" w:cs="Times New Roman"/>
          <w:sz w:val="24"/>
          <w:szCs w:val="24"/>
        </w:rPr>
        <w:t xml:space="preserve">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AB4BC5" w:rsidRPr="00AB4BC5">
        <w:rPr>
          <w:rFonts w:ascii="Times New Roman" w:hAnsi="Times New Roman" w:cs="Times New Roman"/>
          <w:sz w:val="24"/>
          <w:szCs w:val="24"/>
        </w:rPr>
        <w:t xml:space="preserve">Горьковский </w:t>
      </w:r>
      <w:r w:rsidRPr="005E1A0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5E1A01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5E1A0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предоставляющего муниципальную услугу, а также на Портале.</w:t>
      </w:r>
    </w:p>
    <w:p w:rsidR="007E116B" w:rsidRPr="00B3350D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образец заполнения заявления;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7E116B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>) администрации муниципального образования Оренбургской области,</w:t>
      </w:r>
      <w:r w:rsidRPr="00B3350D">
        <w:t xml:space="preserve"> должностных лиц</w:t>
      </w:r>
      <w:r>
        <w:t xml:space="preserve">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7E116B" w:rsidRPr="00B3350D" w:rsidRDefault="007E116B" w:rsidP="007E116B">
      <w:pPr>
        <w:pStyle w:val="1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На официальном сайте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 xml:space="preserve"> размещаются следующие информационные материалы: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 и почтовый адрес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адрес электронной почты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наименование, почтовый адрес и график работы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;</w:t>
      </w:r>
    </w:p>
    <w:p w:rsidR="007E116B" w:rsidRPr="00B3350D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7E116B" w:rsidRDefault="007E116B" w:rsidP="007E116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адрес электронной почты</w:t>
      </w:r>
      <w:r>
        <w:t xml:space="preserve">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;</w:t>
      </w:r>
    </w:p>
    <w:p w:rsidR="007E116B" w:rsidRDefault="007E116B" w:rsidP="007E116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7E116B" w:rsidRPr="00B3350D" w:rsidRDefault="007E116B" w:rsidP="007E116B">
      <w:pPr>
        <w:tabs>
          <w:tab w:val="num" w:pos="1080"/>
        </w:tabs>
        <w:autoSpaceDE w:val="0"/>
        <w:autoSpaceDN w:val="0"/>
        <w:adjustRightInd w:val="0"/>
        <w:ind w:right="-1"/>
        <w:jc w:val="both"/>
      </w:pPr>
    </w:p>
    <w:p w:rsidR="007E116B" w:rsidRPr="00B3350D" w:rsidRDefault="007E116B" w:rsidP="007E116B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E116B" w:rsidRPr="00B3350D" w:rsidRDefault="007E116B" w:rsidP="007E116B">
      <w:pPr>
        <w:ind w:right="-1"/>
      </w:pPr>
    </w:p>
    <w:p w:rsidR="007E116B" w:rsidRPr="00B3350D" w:rsidRDefault="007E116B" w:rsidP="007E116B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.1. Наименование 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7E116B" w:rsidRPr="00B3350D" w:rsidRDefault="007E116B" w:rsidP="007E116B">
      <w:pPr>
        <w:ind w:right="-1"/>
      </w:pPr>
    </w:p>
    <w:p w:rsidR="007E116B" w:rsidRDefault="007E116B" w:rsidP="007E116B">
      <w:pPr>
        <w:autoSpaceDE w:val="0"/>
        <w:autoSpaceDN w:val="0"/>
        <w:adjustRightInd w:val="0"/>
        <w:ind w:right="-1"/>
        <w:jc w:val="center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E116B" w:rsidRPr="00B3350D" w:rsidRDefault="007E116B" w:rsidP="007E116B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B3350D" w:rsidRDefault="007E116B" w:rsidP="007E116B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 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7E116B" w:rsidRPr="00B3350D" w:rsidRDefault="007E116B" w:rsidP="007E116B">
      <w:pPr>
        <w:ind w:right="-1"/>
      </w:pPr>
    </w:p>
    <w:p w:rsidR="007E116B" w:rsidRPr="00B3350D" w:rsidRDefault="007E116B" w:rsidP="007E116B">
      <w:pPr>
        <w:pStyle w:val="a8"/>
        <w:spacing w:before="0" w:beforeAutospacing="0" w:after="0" w:afterAutospacing="0"/>
        <w:ind w:right="-1" w:firstLine="720"/>
        <w:jc w:val="both"/>
      </w:pPr>
      <w:r>
        <w:t>Муниципальную</w:t>
      </w:r>
      <w:r w:rsidRPr="00B3350D">
        <w:t xml:space="preserve"> услугу предоставляет </w:t>
      </w:r>
      <w:r w:rsidRPr="005E1A01">
        <w:t>администраци</w:t>
      </w:r>
      <w:r>
        <w:t>я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>.</w:t>
      </w:r>
    </w:p>
    <w:p w:rsidR="007E116B" w:rsidRPr="00B3350D" w:rsidRDefault="007E116B" w:rsidP="007E116B">
      <w:pPr>
        <w:pStyle w:val="a8"/>
        <w:spacing w:before="0" w:beforeAutospacing="0" w:after="0" w:afterAutospacing="0"/>
        <w:ind w:right="-1"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proofErr w:type="gramStart"/>
      <w:r>
        <w:t>администрации</w:t>
      </w:r>
      <w:proofErr w:type="gramEnd"/>
      <w:r>
        <w:t>/уполномоченное должностное лицо ______________ (далее – уполномоченный орган/уполномоченное лицо)</w:t>
      </w:r>
      <w:r w:rsidRPr="00B3350D">
        <w:t>.</w:t>
      </w:r>
    </w:p>
    <w:p w:rsidR="007E116B" w:rsidRPr="00B3350D" w:rsidRDefault="007E116B" w:rsidP="007E116B">
      <w:pPr>
        <w:pStyle w:val="a8"/>
        <w:spacing w:before="0" w:beforeAutospacing="0" w:after="0" w:afterAutospacing="0"/>
        <w:ind w:right="-1" w:firstLine="720"/>
        <w:jc w:val="both"/>
      </w:pPr>
      <w:r>
        <w:t xml:space="preserve">У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</w:t>
      </w:r>
      <w: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7E116B" w:rsidRDefault="007E116B" w:rsidP="007E116B">
      <w:pPr>
        <w:pStyle w:val="a8"/>
        <w:spacing w:before="0" w:beforeAutospacing="0" w:after="0" w:afterAutospacing="0"/>
        <w:ind w:right="-1"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 w:rsidRPr="005E1A01">
        <w:t>администраци</w:t>
      </w:r>
      <w:r>
        <w:t>я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/</w:t>
      </w:r>
      <w:r w:rsidRPr="00C330A6">
        <w:t>уполномоченный орган/уполномоченное лицо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7E116B" w:rsidRPr="00476C38" w:rsidRDefault="007E116B" w:rsidP="007E116B">
      <w:pPr>
        <w:pStyle w:val="a8"/>
        <w:spacing w:before="0" w:beforeAutospacing="0" w:after="0" w:afterAutospacing="0"/>
        <w:ind w:left="540" w:right="-1"/>
        <w:jc w:val="both"/>
      </w:pPr>
    </w:p>
    <w:p w:rsidR="007E116B" w:rsidRPr="00B3350D" w:rsidRDefault="007E116B" w:rsidP="007E116B">
      <w:pPr>
        <w:ind w:right="-1"/>
        <w:jc w:val="center"/>
      </w:pPr>
      <w:r w:rsidRPr="00B3350D">
        <w:t xml:space="preserve">2.3. </w:t>
      </w:r>
      <w:r>
        <w:t>Р</w:t>
      </w:r>
      <w:r w:rsidRPr="00B3350D">
        <w:t xml:space="preserve">езультат предоставления </w:t>
      </w:r>
      <w:r>
        <w:t>муниципальной</w:t>
      </w:r>
      <w:r w:rsidRPr="00B3350D">
        <w:t xml:space="preserve"> услуги</w:t>
      </w:r>
    </w:p>
    <w:p w:rsidR="007E116B" w:rsidRPr="00B3350D" w:rsidRDefault="007E116B" w:rsidP="007E116B">
      <w:pPr>
        <w:ind w:right="-1" w:firstLine="72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1) В случае подачи заявления в электронной форме через Портал: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- документа на бумажном носителе</w:t>
      </w:r>
      <w:r w:rsidRPr="00CF03F6">
        <w:t xml:space="preserve"> </w:t>
      </w:r>
      <w:r>
        <w:t>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2) В случае подачи заявления лично в администрацию муниципального образования: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- документа на бумажном носителе, подтверждающего содержание электронного документа, непосредственно в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/уполномоченном органе.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Результатом предоставления муниципальной услуги является письменный ответ на заявление, оформленный на бланке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области, в текстовой или табличной форме и содержащий полную и достоверную информацию, либо </w:t>
      </w:r>
      <w:r w:rsidRPr="000D1964">
        <w:t xml:space="preserve">уведомления об отказе </w:t>
      </w:r>
      <w:r>
        <w:t>в предоставлении муниципальной</w:t>
      </w:r>
      <w:r w:rsidRPr="000D1964">
        <w:t xml:space="preserve"> услуги</w:t>
      </w:r>
      <w:r>
        <w:t>.</w:t>
      </w:r>
    </w:p>
    <w:p w:rsidR="007E116B" w:rsidRPr="001F32B4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Pr="001F32B4" w:rsidRDefault="007E116B" w:rsidP="007E116B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>2.4. Сро</w:t>
      </w:r>
      <w:r>
        <w:rPr>
          <w:rFonts w:ascii="Times New Roman" w:hAnsi="Times New Roman" w:cs="Times New Roman"/>
          <w:b w:val="0"/>
          <w:sz w:val="24"/>
          <w:szCs w:val="24"/>
        </w:rPr>
        <w:t>к предоставления 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7E116B" w:rsidRPr="00B94CA1" w:rsidRDefault="007E116B" w:rsidP="007E116B">
      <w:pPr>
        <w:ind w:right="-1"/>
        <w:rPr>
          <w:bCs/>
        </w:rPr>
      </w:pPr>
    </w:p>
    <w:p w:rsidR="007E116B" w:rsidRPr="00B94CA1" w:rsidRDefault="007E116B" w:rsidP="007E116B">
      <w:pPr>
        <w:autoSpaceDE w:val="0"/>
        <w:autoSpaceDN w:val="0"/>
        <w:adjustRightInd w:val="0"/>
        <w:ind w:right="-1"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>
        <w:t>уполномоченный орган/уполномоченному лицу</w:t>
      </w:r>
      <w:r w:rsidRPr="00B94CA1">
        <w:t xml:space="preserve"> заявления </w:t>
      </w:r>
      <w:r>
        <w:t>о предоставлении муниципальной</w:t>
      </w:r>
      <w:r w:rsidRPr="00B94CA1">
        <w:t xml:space="preserve"> услуги.</w:t>
      </w:r>
    </w:p>
    <w:p w:rsidR="007E116B" w:rsidRPr="00B94CA1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дня, следующего за днем подписания указанных документов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образования/</w:t>
      </w:r>
      <w:r w:rsidRPr="00B94CA1">
        <w:rPr>
          <w:rFonts w:ascii="Times New Roman" w:hAnsi="Times New Roman" w:cs="Times New Roman"/>
          <w:sz w:val="24"/>
          <w:szCs w:val="24"/>
        </w:rPr>
        <w:t xml:space="preserve">иным уполномоченным лицом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>.</w:t>
      </w:r>
    </w:p>
    <w:p w:rsidR="007E116B" w:rsidRPr="00306403" w:rsidRDefault="007E116B" w:rsidP="007E116B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E116B" w:rsidRPr="00B16A4A" w:rsidRDefault="007E116B" w:rsidP="007E116B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6A4A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7E116B" w:rsidRPr="007C2BBE" w:rsidRDefault="007E116B" w:rsidP="007E116B">
      <w:pPr>
        <w:ind w:right="-1"/>
        <w:rPr>
          <w:highlight w:val="yellow"/>
        </w:rPr>
      </w:pPr>
    </w:p>
    <w:p w:rsidR="007E116B" w:rsidRPr="000E54BE" w:rsidRDefault="007E116B" w:rsidP="007E116B">
      <w:pPr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1) </w:t>
      </w:r>
      <w:hyperlink r:id="rId7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Российской Федерации», 04.08.2014, № 31, ст. 4398)</w:t>
      </w:r>
      <w:r w:rsidRPr="000E54BE">
        <w:t>;</w:t>
      </w:r>
    </w:p>
    <w:p w:rsidR="007E116B" w:rsidRPr="000E54BE" w:rsidRDefault="007E116B" w:rsidP="007E116B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2) Гражданский </w:t>
      </w:r>
      <w:hyperlink r:id="rId8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                        № 151, 12.07.2016</w:t>
      </w:r>
      <w:r w:rsidRPr="000E54BE">
        <w:t>)</w:t>
      </w:r>
      <w:r>
        <w:t>;</w:t>
      </w:r>
    </w:p>
    <w:p w:rsidR="007E116B" w:rsidRPr="000E54BE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3) </w:t>
      </w:r>
      <w:r w:rsidRPr="000E54BE">
        <w:t xml:space="preserve">Федеральный </w:t>
      </w:r>
      <w:hyperlink r:id="rId9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7E116B" w:rsidRPr="00E97CEC" w:rsidRDefault="007E116B" w:rsidP="007E116B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5) </w:t>
      </w:r>
      <w:r w:rsidRPr="00E97CEC">
        <w:t xml:space="preserve">Федеральный </w:t>
      </w:r>
      <w:hyperlink r:id="rId10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7E116B" w:rsidRPr="000E54BE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6</w:t>
      </w:r>
      <w:r w:rsidRPr="000E54BE">
        <w:t xml:space="preserve">) Федеральный </w:t>
      </w:r>
      <w:hyperlink r:id="rId11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7E116B" w:rsidRPr="000E54BE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7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7E116B" w:rsidRPr="000E54BE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8</w:t>
      </w:r>
      <w:r w:rsidRPr="000E54BE">
        <w:t xml:space="preserve">) Постановление Правительства </w:t>
      </w:r>
      <w:r>
        <w:t>Российской Федерации</w:t>
      </w:r>
      <w:r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Российской Федерации», 03.02.2014, № 5, ст. 506</w:t>
      </w:r>
      <w:r w:rsidRPr="000E54BE">
        <w:t>);</w:t>
      </w:r>
    </w:p>
    <w:p w:rsidR="007E116B" w:rsidRDefault="007E116B" w:rsidP="007E116B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>9</w:t>
      </w:r>
      <w:r w:rsidRPr="000E54BE">
        <w:t>) Постановление Правительства Орен</w:t>
      </w:r>
      <w:r>
        <w:t>бургской области от 15.07.2016 № 525-п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r w:rsidRPr="00011E50">
          <w:rPr>
            <w:rStyle w:val="a5"/>
            <w:lang w:val="en-US"/>
          </w:rPr>
          <w:t>www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pravo</w:t>
        </w:r>
        <w:proofErr w:type="spellEnd"/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gov</w:t>
        </w:r>
        <w:proofErr w:type="spellEnd"/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29.01.2016);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proofErr w:type="spellStart"/>
        <w:r w:rsidRPr="00011E50">
          <w:rPr>
            <w:rStyle w:val="a5"/>
            <w:lang w:val="en-US"/>
          </w:rPr>
          <w:t>dit</w:t>
        </w:r>
        <w:proofErr w:type="spellEnd"/>
        <w:r w:rsidRPr="00011E50">
          <w:rPr>
            <w:rStyle w:val="a5"/>
          </w:rPr>
          <w:t>.</w:t>
        </w:r>
        <w:r w:rsidRPr="00011E50">
          <w:rPr>
            <w:rStyle w:val="a5"/>
            <w:lang w:val="en-US"/>
          </w:rPr>
          <w:t>orb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11.05.2016);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12)</w:t>
      </w:r>
      <w:r w:rsidRPr="00512B3F">
        <w:t xml:space="preserve"> </w:t>
      </w:r>
      <w: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proofErr w:type="spellStart"/>
        <w:r w:rsidRPr="00011E50">
          <w:rPr>
            <w:rStyle w:val="a5"/>
            <w:lang w:val="en-US"/>
          </w:rPr>
          <w:t>dit</w:t>
        </w:r>
        <w:proofErr w:type="spellEnd"/>
        <w:r w:rsidRPr="00011E50">
          <w:rPr>
            <w:rStyle w:val="a5"/>
          </w:rPr>
          <w:t>.</w:t>
        </w:r>
        <w:r w:rsidRPr="00011E50">
          <w:rPr>
            <w:rStyle w:val="a5"/>
            <w:lang w:val="en-US"/>
          </w:rPr>
          <w:t>orb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18.03.2016).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Pr="00B3350D" w:rsidRDefault="007E116B" w:rsidP="007E116B">
      <w:pPr>
        <w:autoSpaceDE w:val="0"/>
        <w:autoSpaceDN w:val="0"/>
        <w:adjustRightInd w:val="0"/>
        <w:ind w:right="-1"/>
        <w:jc w:val="center"/>
      </w:pPr>
      <w:r w:rsidRPr="00B3350D"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720"/>
        <w:jc w:val="center"/>
      </w:pPr>
    </w:p>
    <w:p w:rsidR="007E116B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 xml:space="preserve">1) оригинал </w:t>
      </w:r>
      <w:hyperlink r:id="rId15" w:history="1">
        <w:r w:rsidRPr="00010E1B">
          <w:t>заявления</w:t>
        </w:r>
      </w:hyperlink>
      <w:r>
        <w:t xml:space="preserve"> (запроса) о предоставлении информации об объектах, сдаваемых в аренду (Приложение № 1);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3) заверенная копия документа, подтверждающего полномочия представителя физического или юридического лица.</w:t>
      </w:r>
    </w:p>
    <w:p w:rsidR="007E116B" w:rsidRPr="0056348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7E116B" w:rsidRPr="001E590A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подписью заявителя, с указанием расшифровки подписи (инициалы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72">
        <w:rPr>
          <w:rFonts w:ascii="Times New Roman" w:hAnsi="Times New Roman" w:cs="Times New Roman"/>
          <w:sz w:val="24"/>
          <w:szCs w:val="24"/>
        </w:rPr>
        <w:t xml:space="preserve"> фамилия)</w:t>
      </w:r>
      <w:r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 xml:space="preserve">, а также отметку о том, что подлинный документ находится у заявителя. 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</w:t>
      </w:r>
      <w:r w:rsidRPr="003D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</w:t>
      </w:r>
      <w:r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электронному заявлению материалы представляются в одном из следующих форматов: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</w:t>
      </w:r>
      <w:r w:rsidRPr="003D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</w:t>
      </w:r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7E116B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7E116B" w:rsidRPr="003D0015" w:rsidRDefault="007E116B" w:rsidP="007E116B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1) для заявителя - физического лица: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адрес проживания (пребывания) заявителя;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 w:rsidRPr="004D2EB3">
        <w:t>-</w:t>
      </w:r>
      <w: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цель получения информации об арендуемых объектах;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дата составления заявления;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2) для заявителя - юридического лица: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юридический адрес (место регистрации) и почтовый адрес;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 w:rsidRPr="004D2EB3">
        <w:t>-</w:t>
      </w:r>
      <w: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цель получения информации об арендуемых объектах;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подпись руководителя или уполномоченного представителя заявителя;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- дата регистрации заявления и регистрационный номер заявления.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7E116B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7E116B" w:rsidRPr="00846743" w:rsidRDefault="007E116B" w:rsidP="007E116B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25A6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у администрации муниципального образования </w:t>
      </w:r>
      <w:r w:rsidR="00AB4BC5" w:rsidRPr="00AB4BC5">
        <w:rPr>
          <w:rFonts w:ascii="Times New Roman" w:hAnsi="Times New Roman" w:cs="Times New Roman"/>
          <w:sz w:val="24"/>
          <w:szCs w:val="24"/>
        </w:rPr>
        <w:t>Горьковский</w:t>
      </w:r>
      <w:r w:rsidRPr="005E25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E25A6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5E25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необходимость уточнения сведений в иных органах и организациях.</w:t>
      </w:r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846743" w:rsidRDefault="007E116B" w:rsidP="007E116B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7E116B" w:rsidRPr="00B3350D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Pr="00846743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орган/уполномоченное лицо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вправе требовать от заявителя</w:t>
      </w:r>
      <w:r w:rsidRPr="00846743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7E116B" w:rsidRPr="00846743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отсутствие подписи на заявлении;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тексты документов написаны неразборчиво;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документы исполнены карандашом;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7E116B" w:rsidRPr="00275E92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16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16B" w:rsidRDefault="007E116B" w:rsidP="007E116B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7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7E116B" w:rsidRPr="00275E92" w:rsidRDefault="007E116B" w:rsidP="007E116B">
      <w:pPr>
        <w:autoSpaceDE w:val="0"/>
        <w:autoSpaceDN w:val="0"/>
        <w:adjustRightInd w:val="0"/>
        <w:ind w:right="-1" w:firstLine="1680"/>
        <w:jc w:val="center"/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both"/>
        <w:outlineLvl w:val="2"/>
        <w:rPr>
          <w:bCs/>
        </w:rPr>
      </w:pP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>
        <w:rPr>
          <w:bCs/>
        </w:rPr>
        <w:t>У</w:t>
      </w:r>
      <w:r w:rsidRPr="00846743">
        <w:rPr>
          <w:bCs/>
        </w:rPr>
        <w:t>слуг</w:t>
      </w:r>
      <w:r>
        <w:rPr>
          <w:bCs/>
        </w:rPr>
        <w:t>и</w:t>
      </w:r>
      <w:r w:rsidRPr="00846743">
        <w:rPr>
          <w:bCs/>
        </w:rPr>
        <w:t>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</w:t>
      </w:r>
      <w:r>
        <w:rPr>
          <w:bCs/>
        </w:rPr>
        <w:t xml:space="preserve"> иных органов и организаций</w:t>
      </w:r>
      <w:r w:rsidRPr="00846743">
        <w:rPr>
          <w:bCs/>
        </w:rPr>
        <w:t xml:space="preserve">, </w:t>
      </w:r>
      <w:r>
        <w:rPr>
          <w:bCs/>
        </w:rPr>
        <w:t xml:space="preserve">необходимые для </w:t>
      </w:r>
      <w:r w:rsidRPr="00846743">
        <w:rPr>
          <w:bCs/>
        </w:rPr>
        <w:t>предоставлени</w:t>
      </w:r>
      <w:r>
        <w:rPr>
          <w:bCs/>
        </w:rPr>
        <w:t>я</w:t>
      </w:r>
      <w:r w:rsidRPr="00846743">
        <w:rPr>
          <w:bCs/>
        </w:rPr>
        <w:t xml:space="preserve">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  <w:r>
        <w:rPr>
          <w:bCs/>
        </w:rPr>
        <w:t>, отсутствуют.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</w:rPr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</w:p>
    <w:p w:rsidR="007E116B" w:rsidRPr="001F58E6" w:rsidRDefault="007E116B" w:rsidP="007E116B">
      <w:pPr>
        <w:autoSpaceDE w:val="0"/>
        <w:autoSpaceDN w:val="0"/>
        <w:adjustRightInd w:val="0"/>
        <w:ind w:right="-1"/>
      </w:pPr>
      <w:r>
        <w:t xml:space="preserve">   2.12.1. </w:t>
      </w:r>
      <w:r w:rsidRPr="001F58E6">
        <w:t xml:space="preserve">Муниципальная услуга </w:t>
      </w:r>
      <w:r>
        <w:t xml:space="preserve">по предоставлению информации об объектах недвижимого имущества, находящихся в муниципальной собственности и предназначенных для сдачи в аренду, </w:t>
      </w:r>
      <w:r w:rsidRPr="001F58E6">
        <w:t>предоставляется бесплатно.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E116B" w:rsidRDefault="007E116B" w:rsidP="007E116B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</w:p>
    <w:p w:rsidR="007E116B" w:rsidRDefault="007E116B" w:rsidP="007E116B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E116B" w:rsidRDefault="007E116B" w:rsidP="007E116B">
      <w:pPr>
        <w:autoSpaceDE w:val="0"/>
        <w:autoSpaceDN w:val="0"/>
        <w:adjustRightInd w:val="0"/>
        <w:ind w:right="-1" w:firstLine="709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</w:rPr>
      </w:pPr>
    </w:p>
    <w:p w:rsidR="007E116B" w:rsidRPr="00846743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7E116B" w:rsidRPr="00846743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Pr="00846743">
        <w:rPr>
          <w:bCs/>
        </w:rPr>
        <w:t>мультимедийной</w:t>
      </w:r>
      <w:proofErr w:type="spellEnd"/>
      <w:r w:rsidRPr="00846743">
        <w:rPr>
          <w:bCs/>
        </w:rPr>
        <w:t xml:space="preserve">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E116B" w:rsidRPr="00846743" w:rsidRDefault="007E116B" w:rsidP="007E116B">
      <w:pPr>
        <w:pStyle w:val="a9"/>
        <w:ind w:left="0" w:right="-1" w:firstLine="72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2.16.2. Требования к местам ожидания: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2.16.3. Требования к местам для информирования заявителей: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18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proofErr w:type="gramStart"/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</w:rPr>
      </w:pPr>
    </w:p>
    <w:p w:rsidR="007E116B" w:rsidRPr="000D1964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7E116B" w:rsidRPr="009A42A5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</w:t>
      </w:r>
      <w:r w:rsidRPr="005E25A6">
        <w:rPr>
          <w:rFonts w:ascii="Times New Roman" w:hAnsi="Times New Roman" w:cs="Times New Roman"/>
          <w:sz w:val="24"/>
          <w:szCs w:val="24"/>
        </w:rPr>
        <w:t xml:space="preserve">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AB4BC5" w:rsidRPr="00AB4BC5">
        <w:rPr>
          <w:rFonts w:ascii="Times New Roman" w:hAnsi="Times New Roman" w:cs="Times New Roman"/>
          <w:sz w:val="24"/>
          <w:szCs w:val="24"/>
        </w:rPr>
        <w:t>Горьковский</w:t>
      </w:r>
      <w:r w:rsidRPr="005E25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E25A6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5E25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должностных лиц.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органа/уполномоченного лица</w:t>
      </w:r>
      <w:r w:rsidRPr="000D1964">
        <w:rPr>
          <w:rFonts w:ascii="Times New Roman" w:hAnsi="Times New Roman" w:cs="Times New Roman"/>
          <w:sz w:val="24"/>
          <w:szCs w:val="24"/>
        </w:rPr>
        <w:t>.</w:t>
      </w:r>
    </w:p>
    <w:p w:rsidR="007E116B" w:rsidRPr="009A42A5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E25A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AB4BC5" w:rsidRPr="00AB4BC5">
        <w:rPr>
          <w:rFonts w:ascii="Times New Roman" w:hAnsi="Times New Roman" w:cs="Times New Roman"/>
          <w:sz w:val="24"/>
          <w:szCs w:val="24"/>
        </w:rPr>
        <w:t>Горьковский</w:t>
      </w:r>
      <w:r w:rsidRPr="005E25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E25A6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5E25A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708"/>
      </w:pPr>
      <w:r w:rsidRPr="000D1964">
        <w:t xml:space="preserve">- направление заявителю результата предоставления </w:t>
      </w:r>
      <w:r>
        <w:t>муниципальной</w:t>
      </w:r>
      <w:r w:rsidRPr="000D1964">
        <w:t xml:space="preserve"> услуги в виде </w:t>
      </w:r>
      <w: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0D1964">
        <w:t>.</w:t>
      </w:r>
    </w:p>
    <w:p w:rsidR="007E116B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15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7E116B" w:rsidRPr="000D1964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7E116B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7E116B" w:rsidRPr="00653259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 xml:space="preserve">муниципальной </w:t>
      </w:r>
      <w:r w:rsidRPr="00653259">
        <w:rPr>
          <w:bCs/>
        </w:rPr>
        <w:t>услуги в электронной форме</w:t>
      </w:r>
    </w:p>
    <w:p w:rsidR="007E116B" w:rsidRPr="000D1964" w:rsidRDefault="007E116B" w:rsidP="007E116B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 w:rsidRPr="005E1A01">
        <w:t>администраци</w:t>
      </w:r>
      <w:r>
        <w:t>ей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 муниципального образования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>
        <w:rPr>
          <w:bCs/>
        </w:rPr>
        <w:t xml:space="preserve"> в сети Интернет и на Портале. 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</w:t>
      </w:r>
      <w:r>
        <w:t>ю</w:t>
      </w:r>
      <w:r w:rsidRPr="000D1964">
        <w:t>тся</w:t>
      </w:r>
      <w:r>
        <w:t xml:space="preserve"> следующие действия</w:t>
      </w:r>
      <w:r w:rsidRPr="000D1964">
        <w:t>: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а) получение информации о порядке и сроках предоставления услуги;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в) формирование запроса;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proofErr w:type="spellStart"/>
      <w:r>
        <w:t>д</w:t>
      </w:r>
      <w:proofErr w:type="spellEnd"/>
      <w:r>
        <w:t>) получение результата предоставления услуги;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е) получение сведений о ходе выполнения запроса;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ж) осуществление оценки качества предоставления услуги;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proofErr w:type="spellStart"/>
      <w:r>
        <w:t>з</w:t>
      </w:r>
      <w:proofErr w:type="spellEnd"/>
      <w:r>
        <w:t>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 w:rsidRPr="000D1964">
        <w:t xml:space="preserve"> 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электронной форме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1680"/>
        <w:jc w:val="center"/>
      </w:pPr>
    </w:p>
    <w:p w:rsidR="007E116B" w:rsidRDefault="007E116B" w:rsidP="007E116B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7E116B" w:rsidRPr="000D1964" w:rsidRDefault="007E116B" w:rsidP="007E116B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39"/>
        <w:jc w:val="center"/>
      </w:pP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услуги (далее – документы);</w:t>
      </w:r>
    </w:p>
    <w:p w:rsidR="007E116B" w:rsidRPr="000D1964" w:rsidRDefault="007E116B" w:rsidP="007E116B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64">
        <w:rPr>
          <w:rFonts w:ascii="Times New Roman" w:hAnsi="Times New Roman" w:cs="Times New Roman"/>
          <w:sz w:val="24"/>
          <w:szCs w:val="24"/>
        </w:rPr>
        <w:t>нализ документов, представленных заявителем, фо</w:t>
      </w:r>
      <w:r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3.1.1.3. О</w:t>
      </w:r>
      <w:r w:rsidRPr="000D1964">
        <w:t xml:space="preserve">формление результата предоставления </w:t>
      </w:r>
      <w:r>
        <w:t>муниципальной</w:t>
      </w:r>
      <w:r w:rsidRPr="000D1964">
        <w:t xml:space="preserve"> услуги в виде проекта уведомления об отказе в предоставл</w:t>
      </w:r>
      <w:r>
        <w:t>ении муниципальной услуги;</w:t>
      </w:r>
    </w:p>
    <w:p w:rsidR="007E116B" w:rsidRPr="000D1964" w:rsidRDefault="007E116B" w:rsidP="007E116B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3.1.1.4.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</w:t>
      </w:r>
      <w:r>
        <w:t>;</w:t>
      </w:r>
      <w:r w:rsidRPr="000D1964">
        <w:t xml:space="preserve"> </w:t>
      </w: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  <w:r>
        <w:t xml:space="preserve">          3.1.1.5. О</w:t>
      </w:r>
      <w:r w:rsidRPr="000D1964">
        <w:t>формление результат</w:t>
      </w:r>
      <w:r>
        <w:t>а предоставления муниципальной</w:t>
      </w:r>
      <w:r w:rsidRPr="000D1964">
        <w:t xml:space="preserve"> услуги в виде </w:t>
      </w:r>
      <w:r>
        <w:t>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E116B" w:rsidRPr="000D1964" w:rsidRDefault="007E116B" w:rsidP="007E116B">
      <w:pPr>
        <w:autoSpaceDE w:val="0"/>
        <w:autoSpaceDN w:val="0"/>
        <w:adjustRightInd w:val="0"/>
        <w:ind w:right="-1"/>
        <w:jc w:val="both"/>
      </w:pPr>
      <w: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3.1.1.7.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 </w:t>
      </w:r>
      <w:r w:rsidRPr="000D1964">
        <w:t xml:space="preserve"> 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3</w:t>
      </w:r>
      <w:r w:rsidRPr="000D1964">
        <w:t>.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39"/>
        <w:jc w:val="center"/>
      </w:pPr>
    </w:p>
    <w:p w:rsidR="007E116B" w:rsidRDefault="007E116B" w:rsidP="007E116B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7E116B" w:rsidRPr="000D1964" w:rsidRDefault="007E116B" w:rsidP="007E116B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39"/>
        <w:jc w:val="center"/>
      </w:pP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</w:t>
      </w:r>
      <w:r>
        <w:t>в уполномоченный орган/уполномоченному лицу</w:t>
      </w:r>
      <w:r w:rsidRPr="000D1964">
        <w:t xml:space="preserve"> </w:t>
      </w:r>
      <w:r>
        <w:t>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 w:rsidRPr="005E1A01">
        <w:t>администраци</w:t>
      </w:r>
      <w:r>
        <w:t>ю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0D1964">
        <w:t xml:space="preserve"> в день поступления</w:t>
      </w:r>
      <w:r>
        <w:t xml:space="preserve">;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7E116B" w:rsidRDefault="007E116B" w:rsidP="007E116B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</w:pPr>
      <w:r>
        <w:t xml:space="preserve">   3.2.5. При поступлении заявления в электронном виде через </w:t>
      </w:r>
      <w:r>
        <w:rPr>
          <w:bCs/>
        </w:rPr>
        <w:t xml:space="preserve">Портал </w:t>
      </w:r>
      <w:r>
        <w:t xml:space="preserve">заявителю направляется уведомление о приеме заявления к рассмотрению; 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3.2.6. На зарегистрированное заявление накладывается резолюция главы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уполномоченный орган/уполномоченному лицу;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3.2.7</w:t>
      </w:r>
      <w:r w:rsidRPr="000D1964">
        <w:t>.</w:t>
      </w:r>
      <w:r>
        <w:t xml:space="preserve"> После поступления заявления и пакета документов руководитель уполномоченного подразделения (при наличии) знакомится с его содержанием и назначает Исполнителя;</w:t>
      </w:r>
    </w:p>
    <w:p w:rsidR="007E116B" w:rsidRPr="000D196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>Максимальный срок выполнения данного действия 1 день.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о пол</w:t>
      </w:r>
      <w:r>
        <w:t>учении документов  к исполнению (в порядке, предусмотренным делопроизводством);</w:t>
      </w:r>
    </w:p>
    <w:p w:rsidR="007E116B" w:rsidRPr="000D1964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</w:t>
      </w:r>
      <w:r>
        <w:t>Исполнитель</w:t>
      </w:r>
      <w:r w:rsidRPr="000D1964">
        <w:t xml:space="preserve">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</w:t>
      </w:r>
      <w:r w:rsidRPr="003C1E2D">
        <w:t>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7E116B" w:rsidRDefault="007E116B" w:rsidP="007E116B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7E116B" w:rsidRDefault="007E116B" w:rsidP="007E116B">
      <w:pPr>
        <w:pStyle w:val="ConsPlusNormal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7E116B" w:rsidRDefault="007E116B" w:rsidP="007E116B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3C1E2D" w:rsidRDefault="007E116B" w:rsidP="007E116B">
      <w:pPr>
        <w:autoSpaceDE w:val="0"/>
        <w:autoSpaceDN w:val="0"/>
        <w:adjustRightInd w:val="0"/>
        <w:ind w:right="-1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</w:p>
    <w:p w:rsidR="007E116B" w:rsidRPr="003C1E2D" w:rsidRDefault="007E116B" w:rsidP="007E116B">
      <w:pPr>
        <w:autoSpaceDE w:val="0"/>
        <w:autoSpaceDN w:val="0"/>
        <w:adjustRightInd w:val="0"/>
        <w:ind w:right="-1" w:firstLine="539"/>
        <w:jc w:val="both"/>
      </w:pPr>
    </w:p>
    <w:p w:rsidR="007E116B" w:rsidRPr="003C1E2D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>;</w:t>
      </w:r>
    </w:p>
    <w:p w:rsidR="007E116B" w:rsidRPr="003C1E2D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7E116B" w:rsidRDefault="007E116B" w:rsidP="007E116B">
      <w:pPr>
        <w:autoSpaceDE w:val="0"/>
        <w:autoSpaceDN w:val="0"/>
        <w:adjustRightInd w:val="0"/>
        <w:ind w:right="-1"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B05942" w:rsidRPr="008035C4" w:rsidRDefault="00B05942" w:rsidP="00B05942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>Администрация муниципального образования не вправе требовать от заявителя:</w:t>
      </w:r>
    </w:p>
    <w:p w:rsidR="00B05942" w:rsidRPr="008035C4" w:rsidRDefault="00B05942" w:rsidP="00B05942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B05942" w:rsidRPr="008035C4" w:rsidRDefault="00B05942" w:rsidP="00B05942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5942" w:rsidRPr="008035C4" w:rsidRDefault="00B05942" w:rsidP="00B05942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5942" w:rsidRPr="008035C4" w:rsidRDefault="00B05942" w:rsidP="00B05942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</w:p>
    <w:p w:rsidR="00B05942" w:rsidRPr="008035C4" w:rsidRDefault="00B05942" w:rsidP="00B05942">
      <w:pPr>
        <w:autoSpaceDE w:val="0"/>
        <w:autoSpaceDN w:val="0"/>
        <w:adjustRightInd w:val="0"/>
        <w:spacing w:before="220"/>
        <w:ind w:firstLine="540"/>
        <w:jc w:val="both"/>
        <w:rPr>
          <w:i/>
          <w:sz w:val="22"/>
          <w:szCs w:val="22"/>
        </w:rPr>
      </w:pPr>
    </w:p>
    <w:p w:rsidR="00B05942" w:rsidRPr="008035C4" w:rsidRDefault="00B05942" w:rsidP="00B05942">
      <w:pPr>
        <w:autoSpaceDE w:val="0"/>
        <w:autoSpaceDN w:val="0"/>
        <w:adjustRightInd w:val="0"/>
        <w:ind w:firstLine="539"/>
        <w:jc w:val="both"/>
        <w:rPr>
          <w:i/>
          <w:sz w:val="22"/>
          <w:szCs w:val="22"/>
        </w:rPr>
      </w:pPr>
      <w:r w:rsidRPr="008035C4">
        <w:rPr>
          <w:i/>
          <w:sz w:val="22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  муниципальную услугу,  муниципального служащего, работника, при первоначальном отказе в приеме документов, необходимых для предоставления муниципальной </w:t>
      </w:r>
      <w:proofErr w:type="gramStart"/>
      <w:r w:rsidRPr="008035C4">
        <w:rPr>
          <w:i/>
          <w:sz w:val="22"/>
          <w:szCs w:val="22"/>
        </w:rPr>
        <w:t>услуги</w:t>
      </w:r>
      <w:proofErr w:type="gramEnd"/>
      <w:r w:rsidRPr="008035C4">
        <w:rPr>
          <w:i/>
          <w:sz w:val="22"/>
          <w:szCs w:val="22"/>
        </w:rPr>
        <w:t xml:space="preserve"> о чем в письменном виде за подписью руководителя органа, предоставляющего   муниципальную услугу, руководителя при первоначальном отказе в приеме документов, необходимых для предоставления муниципальной услуги, </w:t>
      </w:r>
    </w:p>
    <w:p w:rsidR="00B05942" w:rsidRPr="003C1E2D" w:rsidRDefault="00B05942" w:rsidP="007E116B">
      <w:pPr>
        <w:autoSpaceDE w:val="0"/>
        <w:autoSpaceDN w:val="0"/>
        <w:adjustRightInd w:val="0"/>
        <w:ind w:right="-1" w:firstLine="539"/>
        <w:jc w:val="both"/>
      </w:pPr>
    </w:p>
    <w:p w:rsidR="007E116B" w:rsidRPr="003C1E2D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Максимальный срок административной процедуры 5 дней.</w:t>
      </w:r>
    </w:p>
    <w:p w:rsidR="007E116B" w:rsidRPr="003C1E2D" w:rsidRDefault="007E116B" w:rsidP="007E116B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E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3.4.4.</w:t>
      </w:r>
      <w:r w:rsidRPr="003C1E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E2D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наличие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1E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9" w:history="1">
        <w:r w:rsidRPr="003C1E2D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7E116B" w:rsidRPr="003C1E2D" w:rsidRDefault="007E116B" w:rsidP="007E116B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(</w:t>
      </w:r>
      <w:r>
        <w:t>Приложение № 3</w:t>
      </w:r>
      <w:r w:rsidRPr="003C1E2D">
        <w:t xml:space="preserve">)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 за подписью главы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3C1E2D">
        <w:t xml:space="preserve"> (иного уполномоченного лица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3C1E2D">
        <w:t>)</w:t>
      </w:r>
      <w:r>
        <w:t>;</w:t>
      </w:r>
    </w:p>
    <w:p w:rsidR="007E116B" w:rsidRPr="003C1E2D" w:rsidRDefault="007E116B" w:rsidP="007E116B">
      <w:pPr>
        <w:autoSpaceDE w:val="0"/>
        <w:autoSpaceDN w:val="0"/>
        <w:adjustRightInd w:val="0"/>
        <w:ind w:right="-1" w:firstLine="540"/>
        <w:jc w:val="both"/>
      </w:pPr>
      <w:r w:rsidRPr="003C1E2D">
        <w:t xml:space="preserve">   Максимальный срок выполнения данного действия </w:t>
      </w:r>
      <w:r>
        <w:t>4 дня</w:t>
      </w:r>
      <w:r w:rsidRPr="003C1E2D">
        <w:t xml:space="preserve">. </w:t>
      </w:r>
    </w:p>
    <w:p w:rsidR="007E116B" w:rsidRPr="003C1E2D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 муниципального образования</w:t>
      </w:r>
      <w:r w:rsidRPr="003C1E2D">
        <w:t>.</w:t>
      </w:r>
    </w:p>
    <w:p w:rsidR="007E116B" w:rsidRDefault="007E116B" w:rsidP="007E116B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Максимальный срок административной процедуры 15 дней.</w:t>
      </w:r>
    </w:p>
    <w:p w:rsidR="007E116B" w:rsidRPr="002B43CA" w:rsidRDefault="007E116B" w:rsidP="007E116B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center"/>
        <w:outlineLvl w:val="1"/>
      </w:pPr>
      <w:r>
        <w:t>3.5.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7E116B" w:rsidRDefault="007E116B" w:rsidP="007E116B">
      <w:pPr>
        <w:autoSpaceDE w:val="0"/>
        <w:autoSpaceDN w:val="0"/>
        <w:adjustRightInd w:val="0"/>
        <w:ind w:right="-1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7E116B" w:rsidRPr="00560B33" w:rsidRDefault="007E116B" w:rsidP="007E116B">
      <w:pPr>
        <w:autoSpaceDE w:val="0"/>
        <w:autoSpaceDN w:val="0"/>
        <w:adjustRightInd w:val="0"/>
        <w:ind w:right="-1"/>
        <w:jc w:val="center"/>
      </w:pPr>
      <w:r>
        <w:t xml:space="preserve">муниципальной услуги </w:t>
      </w:r>
    </w:p>
    <w:p w:rsidR="007E116B" w:rsidRPr="002B43CA" w:rsidRDefault="007E116B" w:rsidP="007E116B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Pr="001F32B4">
        <w:t xml:space="preserve">уполномоченным лицом </w:t>
      </w:r>
      <w:r>
        <w:t>администрации/уполномоченного органа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E116B" w:rsidRPr="00013B41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</w:t>
      </w:r>
      <w:r w:rsidRPr="00013B41">
        <w:t xml:space="preserve"> дня. 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</w:pPr>
    </w:p>
    <w:p w:rsidR="007E116B" w:rsidRDefault="007E116B" w:rsidP="007E116B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3.6.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7E116B" w:rsidRDefault="007E116B" w:rsidP="007E116B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7E116B" w:rsidRPr="00560B33" w:rsidRDefault="007E116B" w:rsidP="007E116B">
      <w:pPr>
        <w:autoSpaceDE w:val="0"/>
        <w:autoSpaceDN w:val="0"/>
        <w:adjustRightInd w:val="0"/>
        <w:ind w:right="-1" w:firstLine="1680"/>
        <w:jc w:val="center"/>
      </w:pP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3.6.1. О</w:t>
      </w:r>
      <w:r w:rsidRPr="00AC6D0F">
        <w:t>снованием для начала административной процедуры наличие у Исполнителя документов</w:t>
      </w:r>
      <w:r>
        <w:t>;</w:t>
      </w:r>
    </w:p>
    <w:p w:rsidR="007E116B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 xml:space="preserve">   3.6.2.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>проводит анализ и экспертизу документов;</w:t>
      </w:r>
    </w:p>
    <w:p w:rsidR="007E116B" w:rsidRPr="00AC6D0F" w:rsidRDefault="007E116B" w:rsidP="007E116B">
      <w:pPr>
        <w:autoSpaceDE w:val="0"/>
        <w:autoSpaceDN w:val="0"/>
        <w:adjustRightInd w:val="0"/>
        <w:ind w:right="-1" w:firstLine="540"/>
        <w:jc w:val="both"/>
      </w:pPr>
      <w:r>
        <w:t>Максимальный срок выполнения данного действия 5 дней.</w:t>
      </w:r>
      <w:r w:rsidRPr="00846743">
        <w:t xml:space="preserve"> </w:t>
      </w:r>
    </w:p>
    <w:p w:rsidR="007E116B" w:rsidRPr="00AC6D0F" w:rsidRDefault="007E116B" w:rsidP="007E116B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3.6.3.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7E116B" w:rsidRDefault="007E116B" w:rsidP="007E116B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3.6.4. </w:t>
      </w:r>
      <w:proofErr w:type="gramStart"/>
      <w:r>
        <w:t>И</w:t>
      </w:r>
      <w:r w:rsidRPr="008155AE">
        <w:t xml:space="preserve">сполнитель готовит проект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AC6D0F">
        <w:t xml:space="preserve"> за подписью </w:t>
      </w:r>
      <w:r>
        <w:t xml:space="preserve">главы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AC6D0F">
        <w:t xml:space="preserve"> (иного уполномоченного лица</w:t>
      </w:r>
      <w:r>
        <w:t xml:space="preserve">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AC6D0F">
        <w:t>)</w:t>
      </w:r>
      <w:r>
        <w:t>;</w:t>
      </w:r>
      <w:proofErr w:type="gramEnd"/>
    </w:p>
    <w:p w:rsidR="007E116B" w:rsidRPr="008155AE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4 дня.</w:t>
      </w:r>
      <w:r w:rsidRPr="00846743">
        <w:t xml:space="preserve">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3.6.5. Р</w:t>
      </w:r>
      <w:r w:rsidRPr="00013B41">
        <w:t xml:space="preserve">езультатом выполнения административной процедуры является </w:t>
      </w:r>
      <w:r>
        <w:t xml:space="preserve">подписанный главой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/</w:t>
      </w:r>
      <w:r w:rsidRPr="00AC6D0F">
        <w:t>ин</w:t>
      </w:r>
      <w:r>
        <w:t>ым</w:t>
      </w:r>
      <w:r w:rsidRPr="00AC6D0F">
        <w:t xml:space="preserve"> уполномоченн</w:t>
      </w:r>
      <w:r>
        <w:t>ым</w:t>
      </w:r>
      <w:r w:rsidRPr="00AC6D0F">
        <w:t xml:space="preserve"> лиц</w:t>
      </w:r>
      <w:r>
        <w:t xml:space="preserve">ом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>
        <w:rPr>
          <w:lang w:val="en-US"/>
        </w:rP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>
        <w:rPr>
          <w:lang w:val="en-US"/>
        </w:rPr>
        <w:t>SIG</w:t>
      </w:r>
      <w:r>
        <w:t xml:space="preserve">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7E116B" w:rsidRPr="00013B41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 3.6.6.</w:t>
      </w:r>
      <w:r w:rsidRPr="00013B41">
        <w:t xml:space="preserve"> Способом фиксации административной процедуры является занесение отметок о </w:t>
      </w:r>
      <w:r>
        <w:t>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013B41">
        <w:t xml:space="preserve"> в реестры исходящей корреспонденции.</w:t>
      </w:r>
    </w:p>
    <w:p w:rsidR="007E116B" w:rsidRPr="008155AE" w:rsidRDefault="007E116B" w:rsidP="007E116B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15</w:t>
      </w:r>
      <w:r w:rsidRPr="008155AE">
        <w:t xml:space="preserve"> дней.</w:t>
      </w:r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C735B4" w:rsidRDefault="007E116B" w:rsidP="007E116B">
      <w:pPr>
        <w:autoSpaceDE w:val="0"/>
        <w:autoSpaceDN w:val="0"/>
        <w:adjustRightInd w:val="0"/>
        <w:ind w:right="-1"/>
        <w:jc w:val="center"/>
        <w:outlineLvl w:val="1"/>
      </w:pPr>
      <w:r w:rsidRPr="00C735B4">
        <w:t>3.</w:t>
      </w:r>
      <w:r>
        <w:t>7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7E116B" w:rsidRPr="00C735B4" w:rsidRDefault="007E116B" w:rsidP="007E116B">
      <w:pPr>
        <w:tabs>
          <w:tab w:val="left" w:pos="709"/>
        </w:tabs>
        <w:autoSpaceDE w:val="0"/>
        <w:autoSpaceDN w:val="0"/>
        <w:adjustRightInd w:val="0"/>
        <w:ind w:right="-1"/>
        <w:jc w:val="center"/>
      </w:pPr>
      <w:r w:rsidRPr="00C735B4">
        <w:t xml:space="preserve">услуги </w:t>
      </w:r>
    </w:p>
    <w:p w:rsidR="007E116B" w:rsidRPr="00C735B4" w:rsidRDefault="007E116B" w:rsidP="007E116B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7E116B" w:rsidRPr="00C735B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3.7.1. О</w:t>
      </w:r>
      <w:r w:rsidRPr="00C735B4">
        <w:t>снованием для начала административной процедуры является регистрация в</w:t>
      </w:r>
      <w:r>
        <w:t xml:space="preserve"> администрации</w:t>
      </w:r>
      <w:r w:rsidRPr="00C735B4">
        <w:t xml:space="preserve"> подписанно</w:t>
      </w:r>
      <w:r>
        <w:t>го</w:t>
      </w:r>
      <w:r w:rsidRPr="00C735B4">
        <w:t xml:space="preserve"> </w:t>
      </w:r>
      <w:r>
        <w:t xml:space="preserve">главой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/</w:t>
      </w:r>
      <w:r w:rsidRPr="00AC6D0F">
        <w:t>ин</w:t>
      </w:r>
      <w:r>
        <w:t>ым</w:t>
      </w:r>
      <w:r w:rsidRPr="00AC6D0F">
        <w:t xml:space="preserve"> уполномоченн</w:t>
      </w:r>
      <w:r>
        <w:t>ым</w:t>
      </w:r>
      <w:r w:rsidRPr="00AC6D0F">
        <w:t xml:space="preserve"> лиц</w:t>
      </w:r>
      <w:r>
        <w:t xml:space="preserve">ом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C735B4">
        <w:t xml:space="preserve"> </w:t>
      </w:r>
      <w:r>
        <w:t>ответа;</w:t>
      </w:r>
    </w:p>
    <w:p w:rsidR="007E116B" w:rsidRPr="00C735B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3.7.2. Р</w:t>
      </w:r>
      <w:r w:rsidRPr="00C735B4">
        <w:t>езультатом выполнения административной процедуры является</w:t>
      </w:r>
      <w:r>
        <w:t>: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>-</w:t>
      </w:r>
      <w:r w:rsidRPr="00C735B4">
        <w:t xml:space="preserve"> направление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</w:t>
      </w:r>
      <w:r w:rsidRPr="003949B1">
        <w:t>заявителя (в соответствии</w:t>
      </w:r>
      <w:r>
        <w:t xml:space="preserve"> с требованиями п.3.6.5 настоящего Административного регламента).</w:t>
      </w:r>
    </w:p>
    <w:p w:rsidR="007E116B" w:rsidRPr="00C735B4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7E116B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3.7.3. С</w:t>
      </w:r>
      <w:r w:rsidRPr="00C735B4">
        <w:t xml:space="preserve">пособом фиксации административной процедуры является занесение отметок </w:t>
      </w:r>
      <w:r>
        <w:t xml:space="preserve">                         </w:t>
      </w:r>
      <w:r w:rsidRPr="00C735B4">
        <w:t xml:space="preserve">об отправке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C735B4">
        <w:t xml:space="preserve"> в реестры исходящей корреспонденции.</w:t>
      </w:r>
    </w:p>
    <w:p w:rsidR="007E116B" w:rsidRPr="00013B41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7E116B" w:rsidRDefault="007E116B" w:rsidP="007E116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C330A6" w:rsidRDefault="007E116B" w:rsidP="007E116B">
      <w:pPr>
        <w:pStyle w:val="a8"/>
        <w:spacing w:before="0" w:beforeAutospacing="0" w:after="0" w:afterAutospacing="0"/>
        <w:ind w:right="-1"/>
        <w:jc w:val="center"/>
      </w:pPr>
      <w:r w:rsidRPr="00C330A6">
        <w:t xml:space="preserve">IV. Формы </w:t>
      </w:r>
      <w:proofErr w:type="gramStart"/>
      <w:r w:rsidRPr="00C330A6">
        <w:t>контроля за</w:t>
      </w:r>
      <w:proofErr w:type="gramEnd"/>
      <w:r w:rsidRPr="00C330A6">
        <w:t xml:space="preserve"> предоставлением муниципальной услуги</w:t>
      </w:r>
    </w:p>
    <w:p w:rsidR="007E116B" w:rsidRPr="00846743" w:rsidRDefault="007E116B" w:rsidP="007E116B">
      <w:pPr>
        <w:pStyle w:val="a8"/>
        <w:spacing w:before="0" w:beforeAutospacing="0" w:after="0" w:afterAutospacing="0"/>
        <w:ind w:right="-1" w:firstLine="539"/>
      </w:pPr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>администрации муниципального образования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center"/>
      </w:pPr>
    </w:p>
    <w:p w:rsidR="007E116B" w:rsidRPr="00846743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846743">
        <w:t xml:space="preserve">, осуществляется заместителем </w:t>
      </w:r>
      <w:r>
        <w:t>главы администрации муниципального образования Оренбургской области</w:t>
      </w:r>
      <w:r w:rsidRPr="00846743">
        <w:t xml:space="preserve">, координирующим деятельность уполномоченного </w:t>
      </w:r>
      <w:r>
        <w:t>органа/уполномоченного лица</w:t>
      </w:r>
      <w:r w:rsidRPr="00846743">
        <w:t>, руководителе</w:t>
      </w:r>
      <w:r>
        <w:t>м уполномоченного подразделения;</w:t>
      </w:r>
      <w:r w:rsidRPr="00846743">
        <w:t xml:space="preserve"> 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846743">
        <w:t>, положениями об уполномоченных подразделениях, должностными регламе</w:t>
      </w:r>
      <w:r>
        <w:t>нтами специалистов администрации муниципального образования;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both"/>
      </w:pPr>
    </w:p>
    <w:p w:rsidR="007E116B" w:rsidRPr="00846743" w:rsidRDefault="007E116B" w:rsidP="007E116B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4674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органа/уполномоченного лица</w:t>
      </w:r>
      <w:r w:rsidRPr="000379F1">
        <w:rPr>
          <w:rFonts w:ascii="Times New Roman" w:hAnsi="Times New Roman" w:cs="Times New Roman"/>
          <w:sz w:val="24"/>
          <w:szCs w:val="24"/>
        </w:rPr>
        <w:t>;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 xml:space="preserve">ется планом работы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области;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</w:pPr>
      <w:r w:rsidRPr="00846743">
        <w:t>Периодичность плановых проверок составляет н</w:t>
      </w:r>
      <w:r>
        <w:t>е реже 1 раза в 3 года;</w:t>
      </w:r>
    </w:p>
    <w:p w:rsidR="007E116B" w:rsidRDefault="007E116B" w:rsidP="007E116B">
      <w:pPr>
        <w:autoSpaceDE w:val="0"/>
        <w:autoSpaceDN w:val="0"/>
        <w:adjustRightInd w:val="0"/>
        <w:ind w:right="-1" w:firstLine="720"/>
        <w:jc w:val="both"/>
      </w:pPr>
      <w:r w:rsidRPr="00846743">
        <w:t>При проверке рассматрива</w:t>
      </w:r>
      <w:r>
        <w:t>ются</w:t>
      </w:r>
      <w:r w:rsidRPr="00846743">
        <w:t xml:space="preserve">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</w:pPr>
      <w:r w:rsidRPr="00846743">
        <w:t>Проверка также проводится по конкретному обращению (жалобе) заявителя.</w:t>
      </w:r>
    </w:p>
    <w:p w:rsidR="007E116B" w:rsidRPr="00846743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>руководителя уполномоченного органа/уполномоченного лица, ответственного за предоставление муниципальной услуги;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7E116B" w:rsidRPr="00846743" w:rsidRDefault="007E116B" w:rsidP="007E116B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</w:pPr>
      <w:r w:rsidRPr="00846743">
        <w:t xml:space="preserve">4.3. Ответственность должностных лиц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 xml:space="preserve">Горьковский </w:t>
      </w:r>
      <w:r w:rsidRPr="005E1A01">
        <w:t xml:space="preserve">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7E116B" w:rsidRPr="00846743" w:rsidRDefault="007E116B" w:rsidP="007E116B">
      <w:pPr>
        <w:autoSpaceDE w:val="0"/>
        <w:autoSpaceDN w:val="0"/>
        <w:adjustRightInd w:val="0"/>
        <w:ind w:right="-1"/>
        <w:jc w:val="center"/>
      </w:pPr>
    </w:p>
    <w:p w:rsidR="007E116B" w:rsidRPr="00846743" w:rsidRDefault="007E116B" w:rsidP="007E116B">
      <w:pPr>
        <w:ind w:right="-1"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7E116B" w:rsidRPr="00846743" w:rsidRDefault="007E116B" w:rsidP="007E116B">
      <w:pPr>
        <w:ind w:right="-1"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</w:t>
      </w:r>
      <w:r w:rsidRPr="00846743">
        <w:t>закрепляется в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7E116B" w:rsidRPr="00846743" w:rsidRDefault="007E116B" w:rsidP="007E116B">
      <w:pPr>
        <w:ind w:right="-1" w:firstLine="720"/>
        <w:jc w:val="both"/>
        <w:rPr>
          <w:b/>
        </w:rPr>
      </w:pPr>
    </w:p>
    <w:p w:rsidR="007E116B" w:rsidRPr="00846743" w:rsidRDefault="007E116B" w:rsidP="007E116B">
      <w:pPr>
        <w:ind w:right="-1"/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7E116B" w:rsidRPr="00846743" w:rsidRDefault="007E116B" w:rsidP="007E116B">
      <w:pPr>
        <w:ind w:right="-1"/>
        <w:jc w:val="center"/>
      </w:pPr>
    </w:p>
    <w:p w:rsidR="007E116B" w:rsidRPr="00846743" w:rsidRDefault="007E116B" w:rsidP="007E116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Pr="005E1A01">
        <w:t>администраци</w:t>
      </w:r>
      <w:r>
        <w:t>и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 /уполномоченного органа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7E116B" w:rsidRPr="00846743" w:rsidRDefault="007E116B" w:rsidP="007E116B">
      <w:pPr>
        <w:autoSpaceDE w:val="0"/>
        <w:autoSpaceDN w:val="0"/>
        <w:adjustRightInd w:val="0"/>
        <w:ind w:right="-1" w:firstLine="709"/>
        <w:jc w:val="both"/>
      </w:pPr>
    </w:p>
    <w:p w:rsidR="007E116B" w:rsidRPr="009E769F" w:rsidRDefault="007E116B" w:rsidP="007E11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E769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E116B" w:rsidRPr="009E769F" w:rsidRDefault="007E116B" w:rsidP="007E116B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7E116B" w:rsidRPr="009E769F" w:rsidRDefault="007E116B" w:rsidP="007E116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E116B" w:rsidRPr="009E769F" w:rsidRDefault="007E116B" w:rsidP="007E1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9E769F" w:rsidRDefault="007E116B" w:rsidP="007E116B">
      <w:pPr>
        <w:widowControl w:val="0"/>
        <w:autoSpaceDE w:val="0"/>
        <w:autoSpaceDN w:val="0"/>
        <w:adjustRightInd w:val="0"/>
        <w:jc w:val="both"/>
      </w:pPr>
      <w:bookmarkStart w:id="2" w:name="sub_4066"/>
      <w:r w:rsidRPr="009E769F">
        <w:tab/>
        <w:t>5.1.1. Заявитель может обратиться с жалобой, в том числе в следующих случаях:</w:t>
      </w:r>
    </w:p>
    <w:p w:rsidR="007E116B" w:rsidRPr="009E769F" w:rsidRDefault="007E116B" w:rsidP="007E116B">
      <w:pPr>
        <w:autoSpaceDE w:val="0"/>
        <w:autoSpaceDN w:val="0"/>
        <w:adjustRightInd w:val="0"/>
        <w:ind w:left="284" w:firstLine="283"/>
        <w:jc w:val="both"/>
      </w:pPr>
      <w:bookmarkStart w:id="3" w:name="sub_4661"/>
      <w:bookmarkEnd w:id="2"/>
      <w:r w:rsidRPr="009E769F">
        <w:t xml:space="preserve">1) </w:t>
      </w:r>
      <w:bookmarkStart w:id="4" w:name="sub_4667"/>
      <w:bookmarkEnd w:id="3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9E769F">
          <w:t>статье 15.1</w:t>
        </w:r>
      </w:hyperlink>
      <w:r w:rsidRPr="009E769F">
        <w:t xml:space="preserve"> №210-ФЗ;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9E769F">
          <w:t>частью 1.3 статьи 16</w:t>
        </w:r>
      </w:hyperlink>
      <w:r w:rsidRPr="009E769F">
        <w:t xml:space="preserve"> №210-ФЗ;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9E769F">
          <w:t>частью 1.3 статьи 16</w:t>
        </w:r>
      </w:hyperlink>
      <w:r w:rsidRPr="009E769F">
        <w:t xml:space="preserve"> №210-ФЗ;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9E769F">
          <w:t>частью 1.3 статьи 16</w:t>
        </w:r>
      </w:hyperlink>
      <w:r w:rsidRPr="009E769F">
        <w:t xml:space="preserve"> №210-ФЗ.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9E769F">
          <w:t>частью 1.3 статьи 16</w:t>
        </w:r>
      </w:hyperlink>
      <w:r w:rsidRPr="009E769F">
        <w:t xml:space="preserve"> № 210-ФЗ.</w:t>
      </w:r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</w:p>
    <w:bookmarkEnd w:id="4"/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E769F">
        <w:rPr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5E1A01">
        <w:t>администраци</w:t>
      </w:r>
      <w:r>
        <w:t>и</w:t>
      </w:r>
      <w:r w:rsidRPr="005E1A01">
        <w:t xml:space="preserve"> муниципального образования Добровольский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9E769F">
        <w:rPr>
          <w:lang w:eastAsia="en-US"/>
        </w:rPr>
        <w:t xml:space="preserve">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2"/>
      <w:bookmarkEnd w:id="5"/>
      <w:proofErr w:type="gramStart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4683"/>
      <w:bookmarkEnd w:id="6"/>
      <w:r w:rsidRPr="009E769F">
        <w:t>3) сведения об обжалуемых решениях и действиях (бездействии)</w:t>
      </w:r>
      <w:bookmarkStart w:id="8" w:name="sub_4684"/>
      <w:bookmarkEnd w:id="7"/>
      <w:r w:rsidRPr="009E769F">
        <w:t>;</w:t>
      </w:r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E116B" w:rsidRPr="009E769F" w:rsidRDefault="007E116B" w:rsidP="007E116B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8"/>
    <w:p w:rsidR="007E116B" w:rsidRPr="009E769F" w:rsidRDefault="007E116B" w:rsidP="007E116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7E116B" w:rsidRPr="009E769F" w:rsidRDefault="007E116B" w:rsidP="007E116B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5.3.1.Жалоба</w:t>
      </w:r>
      <w:r>
        <w:rPr>
          <w:lang w:eastAsia="en-US"/>
        </w:rPr>
        <w:t xml:space="preserve"> </w:t>
      </w:r>
      <w:r w:rsidRPr="009E769F">
        <w:rPr>
          <w:lang w:eastAsia="en-US"/>
        </w:rPr>
        <w:t>рассматривается</w:t>
      </w:r>
      <w:r>
        <w:rPr>
          <w:lang w:eastAsia="en-US"/>
        </w:rPr>
        <w:t xml:space="preserve"> </w:t>
      </w:r>
      <w:r w:rsidRPr="009E769F">
        <w:rPr>
          <w:lang w:eastAsia="en-US"/>
        </w:rPr>
        <w:t>органом</w:t>
      </w:r>
      <w:r>
        <w:rPr>
          <w:lang w:eastAsia="en-US"/>
        </w:rPr>
        <w:t xml:space="preserve"> </w:t>
      </w:r>
      <w:r w:rsidRPr="009E769F">
        <w:rPr>
          <w:lang w:eastAsia="en-US"/>
        </w:rPr>
        <w:t>местного</w:t>
      </w:r>
      <w:r>
        <w:rPr>
          <w:lang w:eastAsia="en-US"/>
        </w:rPr>
        <w:t xml:space="preserve"> </w:t>
      </w:r>
      <w:r w:rsidRPr="009E769F">
        <w:rPr>
          <w:lang w:eastAsia="en-US"/>
        </w:rPr>
        <w:t xml:space="preserve">самоуправления </w:t>
      </w:r>
      <w:r w:rsidRPr="005E1A01">
        <w:t>администраци</w:t>
      </w:r>
      <w:r>
        <w:t>ей</w:t>
      </w:r>
      <w:r w:rsidRPr="005E1A01">
        <w:t xml:space="preserve"> муниципального образования </w:t>
      </w:r>
      <w:r w:rsidR="00AB4BC5" w:rsidRPr="00AB4BC5">
        <w:t>Горьковский</w:t>
      </w:r>
      <w:r w:rsidRPr="005E1A01">
        <w:t xml:space="preserve"> сельсовет </w:t>
      </w:r>
      <w:proofErr w:type="spellStart"/>
      <w:r w:rsidRPr="005E1A01">
        <w:t>Новоорского</w:t>
      </w:r>
      <w:proofErr w:type="spellEnd"/>
      <w:r w:rsidRPr="005E1A01">
        <w:t xml:space="preserve"> района Оренбургской</w:t>
      </w:r>
      <w:r>
        <w:t xml:space="preserve"> области</w:t>
      </w:r>
      <w:r w:rsidRPr="009E769F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7" w:history="1">
        <w:r w:rsidRPr="009E769F">
          <w:t>частью 1.1 статьи 16</w:t>
        </w:r>
      </w:hyperlink>
      <w:r w:rsidRPr="009E769F">
        <w:t xml:space="preserve"> № 210-ФЗ, подаются руководителям этих организаций.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9" w:name="Par11"/>
      <w:bookmarkEnd w:id="9"/>
      <w:r w:rsidRPr="009E769F">
        <w:rPr>
          <w:lang w:eastAsia="en-US"/>
        </w:rPr>
        <w:t>5.4. Порядок подачи и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 xml:space="preserve">5.4.1. </w:t>
      </w:r>
      <w:proofErr w:type="gramStart"/>
      <w:r w:rsidRPr="009E769F">
        <w:rPr>
          <w:lang w:eastAsia="en-US"/>
        </w:rPr>
        <w:t>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28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</w:t>
      </w:r>
      <w:proofErr w:type="gramEnd"/>
      <w:r w:rsidRPr="009E769F">
        <w:rPr>
          <w:bCs/>
          <w:lang w:eastAsia="en-US"/>
        </w:rPr>
        <w:t xml:space="preserve"> личном </w:t>
      </w:r>
      <w:proofErr w:type="gramStart"/>
      <w:r w:rsidRPr="009E769F">
        <w:rPr>
          <w:bCs/>
          <w:lang w:eastAsia="en-US"/>
        </w:rPr>
        <w:t>приеме</w:t>
      </w:r>
      <w:proofErr w:type="gramEnd"/>
      <w:r w:rsidRPr="009E769F">
        <w:rPr>
          <w:bCs/>
          <w:lang w:eastAsia="en-US"/>
        </w:rPr>
        <w:t xml:space="preserve"> заявителя в органе местного самоуправления</w:t>
      </w:r>
      <w:r w:rsidRPr="009E769F">
        <w:t xml:space="preserve">. 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769F">
        <w:rPr>
          <w:rFonts w:eastAsia="Calibri"/>
          <w:lang w:eastAsia="en-US"/>
        </w:rPr>
        <w:t>представлена</w:t>
      </w:r>
      <w:proofErr w:type="gramEnd"/>
      <w:r w:rsidRPr="009E769F">
        <w:rPr>
          <w:rFonts w:eastAsia="Calibri"/>
          <w:lang w:eastAsia="en-US"/>
        </w:rPr>
        <w:t>: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0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</w:t>
      </w:r>
      <w:proofErr w:type="gramStart"/>
      <w:r w:rsidRPr="009E769F">
        <w:rPr>
          <w:bCs/>
          <w:lang w:eastAsia="en-US"/>
        </w:rPr>
        <w:t xml:space="preserve">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1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E769F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0" w:name="Par25"/>
      <w:bookmarkEnd w:id="10"/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proofErr w:type="gramStart"/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05942" w:rsidRPr="008035C4" w:rsidRDefault="00B05942" w:rsidP="00B05942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035C4">
        <w:rPr>
          <w:rFonts w:cs="Arial"/>
          <w:i/>
        </w:rPr>
        <w:t>2)</w:t>
      </w:r>
      <w:r w:rsidRPr="008035C4">
        <w:rPr>
          <w:i/>
          <w:sz w:val="22"/>
          <w:szCs w:val="22"/>
        </w:rPr>
        <w:t xml:space="preserve"> В случае признания жалобы подлежащей удовлетворению в ответе заявителю, указанном в части 8 статьи ФЗ 210,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35C4">
        <w:rPr>
          <w:i/>
          <w:sz w:val="22"/>
          <w:szCs w:val="22"/>
        </w:rPr>
        <w:t>неудобства</w:t>
      </w:r>
      <w:proofErr w:type="gramEnd"/>
      <w:r w:rsidRPr="008035C4">
        <w:rPr>
          <w:i/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35C4" w:rsidRPr="008035C4" w:rsidRDefault="00B05942" w:rsidP="00B0594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8035C4">
        <w:rPr>
          <w:i/>
          <w:sz w:val="22"/>
          <w:szCs w:val="22"/>
        </w:rPr>
        <w:t xml:space="preserve">3) В случае признания </w:t>
      </w:r>
      <w:proofErr w:type="gramStart"/>
      <w:r w:rsidRPr="008035C4">
        <w:rPr>
          <w:i/>
          <w:sz w:val="22"/>
          <w:szCs w:val="22"/>
        </w:rPr>
        <w:t>жалобы</w:t>
      </w:r>
      <w:proofErr w:type="gramEnd"/>
      <w:r w:rsidRPr="008035C4">
        <w:rPr>
          <w:i/>
          <w:sz w:val="22"/>
          <w:szCs w:val="22"/>
        </w:rPr>
        <w:t xml:space="preserve"> не подлежащей удовлетворению в ответе заявителю, указанном в части 8 статьи ФЗ № 210 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8035C4">
        <w:rPr>
          <w:sz w:val="22"/>
          <w:szCs w:val="22"/>
        </w:rPr>
        <w:t>.</w:t>
      </w:r>
    </w:p>
    <w:p w:rsidR="007E116B" w:rsidRPr="009E769F" w:rsidRDefault="007E116B" w:rsidP="00B05942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Pr="005B32FA">
        <w:rPr>
          <w:bCs/>
          <w:lang w:eastAsia="en-US"/>
        </w:rPr>
        <w:t>5.6.1.Административного регламента</w:t>
      </w:r>
      <w:r w:rsidRPr="009E769F">
        <w:rPr>
          <w:bCs/>
          <w:lang w:eastAsia="en-US"/>
        </w:rPr>
        <w:t>.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E116B" w:rsidRPr="009E769F" w:rsidRDefault="007E116B" w:rsidP="007E11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116B" w:rsidRPr="009E769F" w:rsidRDefault="007E116B" w:rsidP="007E116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7E116B" w:rsidRPr="009E769F" w:rsidRDefault="007E116B" w:rsidP="007E1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lang w:eastAsia="en-US"/>
        </w:rPr>
        <w:t>5.3.1.</w:t>
      </w:r>
      <w:r w:rsidRPr="009E769F">
        <w:rPr>
          <w:lang w:eastAsia="en-US"/>
        </w:rPr>
        <w:t xml:space="preserve"> настоящего Административного регламента.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7E116B" w:rsidRPr="009E769F" w:rsidRDefault="007E116B" w:rsidP="007E116B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gramStart"/>
      <w:r w:rsidRPr="009E769F">
        <w:rPr>
          <w:bCs/>
          <w:lang w:eastAsia="en-US"/>
        </w:rPr>
        <w:t>необходимых</w:t>
      </w:r>
      <w:proofErr w:type="gramEnd"/>
      <w:r w:rsidRPr="009E769F">
        <w:rPr>
          <w:bCs/>
          <w:lang w:eastAsia="en-US"/>
        </w:rPr>
        <w:t xml:space="preserve"> для обоснования и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7E116B" w:rsidRPr="009E769F" w:rsidRDefault="007E116B" w:rsidP="007E116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E116B" w:rsidRPr="009E769F" w:rsidRDefault="007E116B" w:rsidP="007E116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ind w:right="-1" w:firstLine="7020"/>
      </w:pPr>
    </w:p>
    <w:p w:rsidR="007E116B" w:rsidRDefault="007E116B" w:rsidP="007E116B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1</w:t>
      </w:r>
    </w:p>
    <w:p w:rsidR="007E116B" w:rsidRDefault="007E116B" w:rsidP="007E116B">
      <w:pPr>
        <w:autoSpaceDE w:val="0"/>
        <w:autoSpaceDN w:val="0"/>
        <w:adjustRightInd w:val="0"/>
        <w:ind w:right="-1"/>
        <w:jc w:val="right"/>
      </w:pPr>
      <w:r>
        <w:t>к Административному регламенту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:rsidR="007E116B" w:rsidRDefault="007E116B" w:rsidP="007E116B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7E116B" w:rsidRDefault="007E116B" w:rsidP="007E116B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7E116B" w:rsidRDefault="007E116B" w:rsidP="007E116B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7E116B" w:rsidRDefault="007E116B" w:rsidP="007E116B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7E116B" w:rsidRDefault="007E116B" w:rsidP="007E116B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t xml:space="preserve">Прошу  предоставить  </w:t>
      </w:r>
      <w:r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sz w:val="20"/>
          <w:szCs w:val="20"/>
        </w:rPr>
        <w:t>для</w:t>
      </w:r>
      <w:proofErr w:type="gramEnd"/>
      <w:r w:rsidRPr="00821B7E">
        <w:rPr>
          <w:sz w:val="20"/>
          <w:szCs w:val="20"/>
        </w:rPr>
        <w:t xml:space="preserve"> _____________________________________________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7E116B" w:rsidRDefault="007E116B" w:rsidP="007E116B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7E116B" w:rsidRDefault="007E116B" w:rsidP="007E116B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16B" w:rsidRDefault="007E116B" w:rsidP="007E116B">
      <w:pPr>
        <w:ind w:right="-1"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7E116B" w:rsidRPr="008E7889" w:rsidRDefault="007E116B" w:rsidP="007E116B">
      <w:pPr>
        <w:ind w:right="-1" w:firstLine="708"/>
        <w:jc w:val="both"/>
      </w:pPr>
      <w:r>
        <w:t xml:space="preserve"> </w:t>
      </w:r>
      <w:r w:rsidRPr="008E7889">
        <w:t>лично,</w:t>
      </w:r>
    </w:p>
    <w:p w:rsidR="007E116B" w:rsidRPr="008E7889" w:rsidRDefault="007E116B" w:rsidP="007E116B">
      <w:pPr>
        <w:ind w:right="-1" w:firstLine="708"/>
        <w:jc w:val="both"/>
      </w:pPr>
      <w:r w:rsidRPr="008E7889">
        <w:t xml:space="preserve"> в электронной форме (посредством направления в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32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t>)</w:t>
      </w:r>
    </w:p>
    <w:p w:rsidR="007E116B" w:rsidRPr="008E7889" w:rsidRDefault="007E116B" w:rsidP="007E116B">
      <w:pPr>
        <w:ind w:right="-1" w:firstLine="708"/>
        <w:jc w:val="both"/>
      </w:pPr>
      <w:r w:rsidRPr="008E7889">
        <w:t xml:space="preserve"> (нужное подчеркнуть).</w:t>
      </w:r>
    </w:p>
    <w:p w:rsidR="007E116B" w:rsidRPr="008E7889" w:rsidRDefault="007E116B" w:rsidP="007E116B">
      <w:pPr>
        <w:ind w:right="-1" w:firstLine="708"/>
        <w:jc w:val="both"/>
      </w:pPr>
    </w:p>
    <w:p w:rsidR="007E116B" w:rsidRPr="008E7889" w:rsidRDefault="007E116B" w:rsidP="007E116B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33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7E116B" w:rsidRPr="008E7889" w:rsidRDefault="007E116B" w:rsidP="007E116B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7E116B" w:rsidRPr="008E7889" w:rsidRDefault="007E116B" w:rsidP="007E116B">
      <w:pPr>
        <w:ind w:right="-1" w:firstLine="708"/>
        <w:jc w:val="both"/>
      </w:pPr>
    </w:p>
    <w:p w:rsidR="007E116B" w:rsidRPr="008E7889" w:rsidRDefault="007E116B" w:rsidP="007E116B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34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7E116B" w:rsidRPr="008E7889" w:rsidRDefault="007E116B" w:rsidP="007E116B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116B" w:rsidRPr="008E7889" w:rsidRDefault="007E116B" w:rsidP="007E116B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7E116B" w:rsidRPr="008E7889" w:rsidRDefault="007E116B" w:rsidP="007E116B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7E116B" w:rsidRPr="008E7889" w:rsidRDefault="007E116B" w:rsidP="007E116B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7E116B" w:rsidRPr="008E7889" w:rsidRDefault="007E116B" w:rsidP="007E116B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  <w:t>(</w:t>
      </w:r>
      <w:r w:rsidRPr="008E7889">
        <w:rPr>
          <w:u w:val="single"/>
        </w:rPr>
        <w:t>наименование иностранного государства)</w:t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>
        <w:t>Российской Федерации</w:t>
      </w:r>
      <w:r w:rsidRPr="008E7889">
        <w:t xml:space="preserve">: </w:t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7E116B" w:rsidRPr="008E7889" w:rsidRDefault="007E116B" w:rsidP="007E116B">
      <w:pPr>
        <w:ind w:right="-1"/>
        <w:jc w:val="both"/>
      </w:pPr>
    </w:p>
    <w:p w:rsidR="007E116B" w:rsidRPr="008E7889" w:rsidRDefault="007E116B" w:rsidP="007E116B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35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7E116B" w:rsidRPr="008E7889" w:rsidRDefault="007E116B" w:rsidP="007E116B">
      <w:pPr>
        <w:ind w:right="-1" w:firstLine="708"/>
        <w:jc w:val="both"/>
      </w:pPr>
    </w:p>
    <w:p w:rsidR="007E116B" w:rsidRPr="008E7889" w:rsidRDefault="007E116B" w:rsidP="007E116B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36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right"/>
        <w:outlineLvl w:val="0"/>
      </w:pPr>
      <w:r w:rsidRPr="00821B7E">
        <w:t>Приложение 2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7E116B" w:rsidRPr="00373429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_______________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  <w:r>
        <w:rPr>
          <w:sz w:val="20"/>
          <w:szCs w:val="20"/>
        </w:rPr>
        <w:t>/</w:t>
      </w:r>
    </w:p>
    <w:p w:rsidR="007E116B" w:rsidRPr="00373429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уполномоченного органа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7E116B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  <w:r w:rsidRPr="00821B7E">
        <w:rPr>
          <w:sz w:val="20"/>
          <w:szCs w:val="20"/>
        </w:rPr>
        <w:t xml:space="preserve"> 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администрация муниципального образования </w:t>
      </w:r>
      <w:proofErr w:type="spellStart"/>
      <w:r>
        <w:rPr>
          <w:sz w:val="20"/>
          <w:szCs w:val="20"/>
        </w:rPr>
        <w:t>____________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 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</w:t>
      </w:r>
      <w:r>
        <w:rPr>
          <w:sz w:val="20"/>
          <w:szCs w:val="20"/>
        </w:rPr>
        <w:t xml:space="preserve"> что 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821B7E">
        <w:t xml:space="preserve">риложение </w:t>
      </w:r>
      <w:r>
        <w:t>3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both"/>
      </w:pP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</w:pPr>
      <w:r w:rsidRPr="00821B7E">
        <w:t>Блок-схема</w:t>
      </w:r>
    </w:p>
    <w:p w:rsidR="007E116B" w:rsidRPr="00821B7E" w:rsidRDefault="007E116B" w:rsidP="007E116B">
      <w:pPr>
        <w:autoSpaceDE w:val="0"/>
        <w:autoSpaceDN w:val="0"/>
        <w:adjustRightInd w:val="0"/>
        <w:ind w:right="-1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7E116B" w:rsidRDefault="007E116B" w:rsidP="007E116B">
      <w:pPr>
        <w:autoSpaceDE w:val="0"/>
        <w:autoSpaceDN w:val="0"/>
        <w:adjustRightInd w:val="0"/>
        <w:ind w:right="-1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E116B" w:rsidRDefault="007A228B" w:rsidP="007E116B">
      <w:pPr>
        <w:autoSpaceDE w:val="0"/>
        <w:autoSpaceDN w:val="0"/>
        <w:adjustRightInd w:val="0"/>
        <w:ind w:right="-1"/>
        <w:jc w:val="center"/>
      </w:pPr>
      <w:r>
        <w:rPr>
          <w:noProof/>
        </w:rPr>
        <w:pict>
          <v:rect id="_x0000_s1026" style="position:absolute;left:0;text-align:left;margin-left:189pt;margin-top:3.7pt;width:2in;height:18pt;z-index:251660288">
            <v:textbox style="mso-next-textbox:#_x0000_s1026">
              <w:txbxContent>
                <w:p w:rsidR="008035C4" w:rsidRPr="006C5624" w:rsidRDefault="008035C4" w:rsidP="007E11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E116B" w:rsidRPr="002B43CA" w:rsidRDefault="007A228B" w:rsidP="007E116B">
      <w:pPr>
        <w:ind w:right="-1"/>
        <w:rPr>
          <w:b/>
        </w:rPr>
      </w:pPr>
      <w:r w:rsidRPr="007A228B">
        <w:rPr>
          <w:noProof/>
        </w:rPr>
        <w:pict>
          <v:line id="_x0000_s1028" style="position:absolute;z-index:251662336" from="264.6pt,7.9pt" to="264.6pt,16.9pt">
            <v:stroke endarrow="block"/>
          </v:line>
        </w:pict>
      </w:r>
    </w:p>
    <w:p w:rsidR="007E116B" w:rsidRPr="002B43CA" w:rsidRDefault="007A228B" w:rsidP="007E116B">
      <w:pPr>
        <w:ind w:right="-1"/>
      </w:pPr>
      <w:r w:rsidRPr="007A228B">
        <w:rPr>
          <w:noProof/>
          <w:sz w:val="28"/>
          <w:szCs w:val="28"/>
        </w:rPr>
        <w:pict>
          <v:rect id="_x0000_s1027" style="position:absolute;margin-left:18pt;margin-top:3.1pt;width:486pt;height:63.3pt;z-index:251661312">
            <v:textbox style="mso-next-textbox:#_x0000_s1027">
              <w:txbxContent>
                <w:p w:rsidR="008035C4" w:rsidRDefault="008035C4" w:rsidP="007E116B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 xml:space="preserve">администрацию муниципального образования </w:t>
                  </w:r>
                  <w:proofErr w:type="spellStart"/>
                  <w:r>
                    <w:t>______________Оренбургской</w:t>
                  </w:r>
                  <w:proofErr w:type="spellEnd"/>
                  <w:r>
                    <w:t xml:space="preserve">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035C4" w:rsidRDefault="008035C4" w:rsidP="007E116B">
                  <w:pPr>
                    <w:jc w:val="center"/>
                  </w:pPr>
                </w:p>
                <w:p w:rsidR="008035C4" w:rsidRPr="00C10DA1" w:rsidRDefault="008035C4" w:rsidP="007E116B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E116B" w:rsidRPr="002B43CA" w:rsidRDefault="007E116B" w:rsidP="007E116B">
      <w:pPr>
        <w:ind w:right="-1"/>
      </w:pPr>
    </w:p>
    <w:p w:rsidR="007E116B" w:rsidRPr="002B43CA" w:rsidRDefault="007E116B" w:rsidP="007E116B">
      <w:pPr>
        <w:ind w:right="-1"/>
      </w:pPr>
    </w:p>
    <w:p w:rsidR="007E116B" w:rsidRPr="002B43CA" w:rsidRDefault="007E116B" w:rsidP="007E116B">
      <w:pPr>
        <w:ind w:right="-1"/>
      </w:pPr>
    </w:p>
    <w:p w:rsidR="007E116B" w:rsidRPr="002B43CA" w:rsidRDefault="007A228B" w:rsidP="007E116B">
      <w:pPr>
        <w:ind w:right="-1"/>
      </w:pPr>
      <w:r>
        <w:rPr>
          <w:noProof/>
        </w:rPr>
        <w:pict>
          <v:line id="_x0000_s1037" style="position:absolute;z-index:251671552" from="260.8pt,5.5pt" to="260.8pt,23.5pt">
            <v:stroke endarrow="block"/>
          </v:line>
        </w:pict>
      </w:r>
    </w:p>
    <w:p w:rsidR="007E116B" w:rsidRDefault="007A228B" w:rsidP="007E116B">
      <w:pPr>
        <w:ind w:right="-1"/>
      </w:pPr>
      <w:r w:rsidRPr="007A228B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8035C4" w:rsidRPr="00C10DA1" w:rsidRDefault="008035C4" w:rsidP="007E116B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proofErr w:type="spellStart"/>
                  <w:r>
                    <w:t>_______________Оренбургской</w:t>
                  </w:r>
                  <w:proofErr w:type="spellEnd"/>
                  <w:r>
                    <w:t xml:space="preserve">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E116B" w:rsidRDefault="007E116B" w:rsidP="007E116B">
      <w:pPr>
        <w:ind w:right="-1"/>
        <w:jc w:val="center"/>
      </w:pPr>
    </w:p>
    <w:p w:rsidR="007E116B" w:rsidRPr="002B43CA" w:rsidRDefault="007E116B" w:rsidP="007E116B">
      <w:pPr>
        <w:ind w:right="-1"/>
      </w:pPr>
    </w:p>
    <w:p w:rsidR="007E116B" w:rsidRPr="002B43CA" w:rsidRDefault="007E116B" w:rsidP="007E116B">
      <w:pPr>
        <w:ind w:right="-1"/>
      </w:pPr>
    </w:p>
    <w:p w:rsidR="007E116B" w:rsidRDefault="007A228B" w:rsidP="007E116B">
      <w:pPr>
        <w:ind w:right="-1"/>
      </w:pPr>
      <w:r>
        <w:rPr>
          <w:noProof/>
        </w:rPr>
        <w:pict>
          <v:line id="_x0000_s1036" style="position:absolute;z-index:251670528" from="264.6pt,6.1pt" to="264.6pt,20.25pt">
            <v:stroke endarrow="block"/>
          </v:line>
        </w:pict>
      </w:r>
    </w:p>
    <w:p w:rsidR="007E116B" w:rsidRDefault="007A228B" w:rsidP="007E116B">
      <w:pPr>
        <w:ind w:right="-1"/>
        <w:jc w:val="center"/>
      </w:pPr>
      <w:r w:rsidRPr="007A228B">
        <w:rPr>
          <w:noProof/>
          <w:sz w:val="28"/>
          <w:szCs w:val="28"/>
        </w:rPr>
        <w:pict>
          <v:rect id="_x0000_s1030" style="position:absolute;left:0;text-align:left;margin-left:22.5pt;margin-top:6.5pt;width:486.7pt;height:32.4pt;z-index:251664384">
            <v:textbox style="mso-next-textbox:#_x0000_s1030">
              <w:txbxContent>
                <w:p w:rsidR="008035C4" w:rsidRPr="00C10DA1" w:rsidRDefault="008035C4" w:rsidP="007E116B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E116B" w:rsidRDefault="007E116B" w:rsidP="007E116B">
      <w:pPr>
        <w:ind w:right="-1"/>
      </w:pPr>
    </w:p>
    <w:p w:rsidR="007E116B" w:rsidRDefault="007A228B" w:rsidP="007E116B">
      <w:pPr>
        <w:ind w:right="-1"/>
      </w:pPr>
      <w:r>
        <w:rPr>
          <w:noProof/>
        </w:rPr>
        <w:pict>
          <v:line id="_x0000_s1038" style="position:absolute;z-index:251672576" from="405pt,10.55pt" to="405pt,28.55pt">
            <v:stroke endarrow="block"/>
          </v:line>
        </w:pict>
      </w:r>
      <w:r>
        <w:rPr>
          <w:noProof/>
        </w:rPr>
        <w:pict>
          <v:line id="_x0000_s1039" style="position:absolute;z-index:251673600" from="135.8pt,10.55pt" to="135.8pt,28.55pt">
            <v:stroke endarrow="block"/>
          </v:line>
        </w:pict>
      </w:r>
    </w:p>
    <w:p w:rsidR="007E116B" w:rsidRPr="002B43CA" w:rsidRDefault="007E116B" w:rsidP="007E116B">
      <w:pPr>
        <w:ind w:right="-1"/>
      </w:pPr>
    </w:p>
    <w:p w:rsidR="007E116B" w:rsidRPr="002B43CA" w:rsidRDefault="007A228B" w:rsidP="007E116B">
      <w:pPr>
        <w:ind w:right="-1"/>
        <w:jc w:val="center"/>
      </w:pPr>
      <w:r w:rsidRPr="007A228B">
        <w:rPr>
          <w:noProof/>
          <w:sz w:val="28"/>
          <w:szCs w:val="28"/>
        </w:rPr>
        <w:pict>
          <v:rect id="_x0000_s1032" style="position:absolute;left:0;text-align:left;margin-left:12pt;margin-top:.95pt;width:248.8pt;height:109.55pt;z-index:251666432">
            <v:textbox style="mso-next-textbox:#_x0000_s1032">
              <w:txbxContent>
                <w:p w:rsidR="008035C4" w:rsidRPr="0075425B" w:rsidRDefault="008035C4" w:rsidP="007E116B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8035C4" w:rsidRDefault="008035C4" w:rsidP="007E116B"/>
              </w:txbxContent>
            </v:textbox>
          </v:rect>
        </w:pict>
      </w:r>
      <w:r w:rsidRPr="007A228B">
        <w:rPr>
          <w:noProof/>
          <w:sz w:val="28"/>
          <w:szCs w:val="28"/>
        </w:rPr>
        <w:pict>
          <v:rect id="_x0000_s1031" style="position:absolute;left:0;text-align:left;margin-left:272.05pt;margin-top:.95pt;width:227.7pt;height:109.55pt;z-index:251665408">
            <v:textbox style="mso-next-textbox:#_x0000_s1031">
              <w:txbxContent>
                <w:p w:rsidR="008035C4" w:rsidRDefault="008035C4" w:rsidP="007E116B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8035C4" w:rsidRPr="005650E2" w:rsidRDefault="008035C4" w:rsidP="007E116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E116B" w:rsidRDefault="007E116B" w:rsidP="007E116B">
      <w:pPr>
        <w:ind w:right="-1"/>
      </w:pPr>
    </w:p>
    <w:p w:rsidR="007E116B" w:rsidRDefault="007E116B" w:rsidP="007E116B">
      <w:pPr>
        <w:ind w:right="-1"/>
      </w:pPr>
    </w:p>
    <w:p w:rsidR="007E116B" w:rsidRPr="002B43CA" w:rsidRDefault="007E116B" w:rsidP="007E116B">
      <w:pPr>
        <w:ind w:right="-1"/>
      </w:pPr>
    </w:p>
    <w:p w:rsidR="007E116B" w:rsidRPr="002B43CA" w:rsidRDefault="007E116B" w:rsidP="007E116B">
      <w:pPr>
        <w:ind w:right="-1"/>
      </w:pPr>
      <w:r w:rsidRPr="002B43CA">
        <w:t xml:space="preserve">                                                                                           </w:t>
      </w:r>
    </w:p>
    <w:p w:rsidR="007E116B" w:rsidRPr="002B43CA" w:rsidRDefault="007E116B" w:rsidP="007E116B">
      <w:pPr>
        <w:ind w:right="-1"/>
      </w:pPr>
      <w:r w:rsidRPr="002B43CA">
        <w:t xml:space="preserve">        </w:t>
      </w:r>
    </w:p>
    <w:p w:rsidR="007E116B" w:rsidRPr="002B43CA" w:rsidRDefault="007E116B" w:rsidP="007E116B">
      <w:pPr>
        <w:ind w:right="-1"/>
      </w:pPr>
    </w:p>
    <w:p w:rsidR="007E116B" w:rsidRPr="002B43CA" w:rsidRDefault="007A228B" w:rsidP="007E116B">
      <w:pPr>
        <w:ind w:right="-1"/>
      </w:pPr>
      <w:r>
        <w:rPr>
          <w:noProof/>
        </w:rPr>
        <w:pict>
          <v:line id="_x0000_s1035" style="position:absolute;z-index:251669504" from="7in,0" to="7in,0">
            <v:stroke endarrow="block"/>
          </v:line>
        </w:pict>
      </w:r>
      <w:r w:rsidR="007E116B" w:rsidRPr="002B43CA">
        <w:t xml:space="preserve">                                      </w:t>
      </w:r>
    </w:p>
    <w:p w:rsidR="007E116B" w:rsidRPr="002B43CA" w:rsidRDefault="007A228B" w:rsidP="007E116B">
      <w:pPr>
        <w:ind w:right="-1"/>
      </w:pPr>
      <w:r>
        <w:rPr>
          <w:noProof/>
        </w:rPr>
        <w:pict>
          <v:line id="_x0000_s1040" style="position:absolute;z-index:251674624" from="411.3pt,.1pt" to="411.3pt,18.1pt">
            <v:stroke endarrow="block"/>
          </v:line>
        </w:pict>
      </w:r>
      <w:r>
        <w:rPr>
          <w:noProof/>
        </w:rPr>
        <w:pict>
          <v:line id="_x0000_s1041" style="position:absolute;z-index:251675648" from="135.8pt,.1pt" to="135.8pt,18.1pt">
            <v:stroke endarrow="block"/>
          </v:line>
        </w:pict>
      </w:r>
    </w:p>
    <w:p w:rsidR="007E116B" w:rsidRPr="002B43CA" w:rsidRDefault="007A228B" w:rsidP="007E116B">
      <w:pPr>
        <w:ind w:right="-1"/>
      </w:pPr>
      <w:r w:rsidRPr="007A228B">
        <w:rPr>
          <w:noProof/>
          <w:sz w:val="28"/>
          <w:szCs w:val="28"/>
        </w:rPr>
        <w:pict>
          <v:rect id="_x0000_s1033" style="position:absolute;margin-left:12pt;margin-top:4.3pt;width:246.6pt;height:116.35pt;z-index:251667456">
            <v:textbox style="mso-next-textbox:#_x0000_s1033">
              <w:txbxContent>
                <w:p w:rsidR="008035C4" w:rsidRPr="009F40F5" w:rsidRDefault="008035C4" w:rsidP="007E116B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образования </w:t>
                  </w:r>
                  <w:proofErr w:type="spellStart"/>
                  <w:r>
                    <w:t>_____________Оренбургской</w:t>
                  </w:r>
                  <w:proofErr w:type="spellEnd"/>
                  <w:r>
                    <w:t xml:space="preserve">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7A228B">
        <w:rPr>
          <w:noProof/>
          <w:sz w:val="28"/>
          <w:szCs w:val="28"/>
        </w:rPr>
        <w:pict>
          <v:rect id="_x0000_s1034" style="position:absolute;margin-left:278.8pt;margin-top:4.3pt;width:230.4pt;height:112.15pt;z-index:251668480">
            <v:textbox style="mso-next-textbox:#_x0000_s1034">
              <w:txbxContent>
                <w:p w:rsidR="008035C4" w:rsidRPr="009538A6" w:rsidRDefault="008035C4" w:rsidP="007E116B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E116B" w:rsidRPr="002B43CA" w:rsidRDefault="007E116B" w:rsidP="007E116B">
      <w:pPr>
        <w:ind w:right="-1"/>
      </w:pPr>
    </w:p>
    <w:p w:rsidR="007E116B" w:rsidRDefault="007E116B"/>
    <w:sectPr w:rsidR="007E116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E116B"/>
    <w:rsid w:val="00146A7E"/>
    <w:rsid w:val="001F19D9"/>
    <w:rsid w:val="00326A2B"/>
    <w:rsid w:val="005A538B"/>
    <w:rsid w:val="007A228B"/>
    <w:rsid w:val="007E116B"/>
    <w:rsid w:val="008035C4"/>
    <w:rsid w:val="00834282"/>
    <w:rsid w:val="008F1D4E"/>
    <w:rsid w:val="00A84BF4"/>
    <w:rsid w:val="00AB4BC5"/>
    <w:rsid w:val="00B05942"/>
    <w:rsid w:val="00F31F46"/>
    <w:rsid w:val="00F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E11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1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E11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7E1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7E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E11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E1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7E116B"/>
    <w:rPr>
      <w:color w:val="0000FF"/>
      <w:u w:val="single"/>
    </w:rPr>
  </w:style>
  <w:style w:type="table" w:styleId="a6">
    <w:name w:val="Table Grid"/>
    <w:basedOn w:val="a1"/>
    <w:rsid w:val="007E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E116B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7E116B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7E116B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7E116B"/>
    <w:pPr>
      <w:ind w:left="720"/>
      <w:contextualSpacing/>
    </w:pPr>
  </w:style>
  <w:style w:type="paragraph" w:customStyle="1" w:styleId="aa">
    <w:name w:val="Знак Знак Знак Знак"/>
    <w:basedOn w:val="a"/>
    <w:rsid w:val="007E11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7E116B"/>
  </w:style>
  <w:style w:type="paragraph" w:customStyle="1" w:styleId="BlockQuotation">
    <w:name w:val="Block Quotation"/>
    <w:basedOn w:val="a"/>
    <w:rsid w:val="007E116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7E116B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7E1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E1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Гипертекстовая ссылка"/>
    <w:uiPriority w:val="99"/>
    <w:rsid w:val="007E116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dmgorkovskiy.ru/" TargetMode="Externa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10995</Words>
  <Characters>62673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к постановлению</vt:lpstr>
      <vt:lpstr>Администрации муниципального образования</vt:lpstr>
      <vt:lpstr>Горьковский сельсовет</vt:lpstr>
      <vt:lpstr>Новоорского района Оренбургской области</vt:lpstr>
      <vt:lpstr>от 29.10.2018 № 78</vt:lpstr>
      <vt:lpstr>    по предоставлению муниципальной услуги «Предоставление информации об объектах не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</vt:lpstr>
      <vt:lpstr>    </vt:lpstr>
      <vt:lpstr>        о правовых основаниях для предоставления муниципальной услуги;</vt:lpstr>
      <vt:lpstr>        о графике работы;</vt:lpstr>
      <vt:lpstr>        о круге заявителей муниципальной услуги и требованиях к ним;</vt:lpstr>
      <vt:lpstr>        о порядке, сроках и условиях предоставления муниципальной услуги;</vt:lpstr>
      <vt:lpstr>        о перечне необходимых документов для предоставления муниципальной услуги;</vt:lpstr>
      <vt:lpstr>        об основаниях отказа в предоставлении муниципальной услуги.</vt:lpstr>
      <vt:lpstr>        На официальном сайте администрации муниципального образования Горьковский сельсо</vt:lpstr>
      <vt:lpstr>    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 муниципальную услугу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возникающих в </vt:lpstr>
      <vt:lpstr>        2.6.2. За предоставление недостоверных сведений заявитель несет ответственность </vt:lpstr>
      <vt:lpstr>        2.6.3. Документы, представляемые заявителем, должны соответствовать требованиям,</vt:lpstr>
      <vt:lpstr>        - разборчивое написание текста документа шариковой ручкой или при помощи средств</vt:lpstr>
      <vt:lpstr>        - отсутствие в документах неоговоренных исправлений.</vt:lpstr>
      <vt:lpstr>        Заявление на предоставление муниципальной услуги должно содержать:</vt:lpstr>
      <vt:lpstr>        Документы, представленные в электронном виде, должны соответствовать требованиям</vt:lpstr>
      <vt:lpstr>        </vt:lpstr>
      <vt:lpstr>        2.7. Исчерпывающий перечень документов, необходимых для предоставления муниципал</vt:lpstr>
      <vt:lpstr>        2.9. Исчерпывающий перечень оснований для отказа в приеме документов, необходимы</vt:lpstr>
      <vt:lpstr>        </vt:lpstr>
      <vt:lpstr>        2.10. Исчерпывающий перечень оснований для приостановления или отказа в предоста</vt:lpstr>
      <vt:lpstr>        </vt:lpstr>
      <vt:lpstr>        2.10.1. Основания для приостановления предоставления муниципальной услуги не уст</vt:lpstr>
      <vt:lpstr>        2.11. Перечень услуг, которые являются необходимыми и обязательными для предоста</vt:lpstr>
      <vt:lpstr>        </vt:lpstr>
      <vt:lpstr>        Услуги, которые являются необходимыми и обязательными для предоставления муницип</vt:lpstr>
      <vt:lpstr>        </vt:lpstr>
      <vt:lpstr>        2.12. Порядок, размер и основания взимания государственной пошлины или иной плат</vt:lpstr>
      <vt:lpstr>        </vt:lpstr>
      <vt:lpstr>        2.14. Максимальный срок ожидания в очереди при подаче заявления о предоставлении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2.15. Срок и порядок регистрации заявления о предоставлении муниципальной услуги</vt:lpstr>
      <vt:lpstr>        </vt:lpstr>
      <vt:lpstr>        Регистрация запроса о предоставлении муниципальной услуги осуществляется специал</vt:lpstr>
      <vt:lpstr>        </vt:lpstr>
      <vt:lpstr>        2.16. Требования к помещениям, в которых предоставляется муниципальная услуга, к</vt:lpstr>
      <vt:lpstr>        </vt:lpstr>
      <vt:lpstr>        2.17. Показатели доступности и качества муниципальной услуги, в том числе коли</vt:lpstr>
      <vt:lpstr>        </vt:lpstr>
      <vt:lpstr>        - прием и регистрация заявления и документов, необходимых для предоставления усл</vt:lpstr>
      <vt:lpstr>    - направление заявителю результата предоставления муниципальной услуги в виде ув</vt:lpstr>
      <vt:lpstr>    Возможность получения сведений о ходе предоставления муниципальной услуги реализ</vt:lpstr>
      <vt:lpstr>        </vt:lpstr>
      <vt:lpstr>        2.18. Иные требования, в том числе учитывающие особенности предоставлен</vt:lpstr>
      <vt:lpstr>        </vt:lpstr>
      <vt:lpstr>    2.18.1. Предоставление администрацией муниципального образования Горьковский </vt:lpstr>
      <vt:lpstr>    2.18.2. Заявителям обеспечивается возможность получения информации о порядке </vt:lpstr>
      <vt:lpstr>        2.18.3. При предоставлении муниципальной услуги в электронной форме осуществл</vt:lpstr>
      <vt:lpstr>    а) получение информации о порядке и сроках предоставления услуги;</vt:lpstr>
      <vt:lpstr>    б) запись на прием в администрацию муниципального образования, многофункциональн</vt:lpstr>
      <vt:lpstr>    в) формирование запроса;</vt:lpstr>
      <vt:lpstr>    г) прием и регистрация администрацией муниципального образования запроса и иных </vt:lpstr>
      <vt:lpstr>    д) получение результата предоставления услуги;</vt:lpstr>
      <vt:lpstr>    е) получение сведений о ходе выполнения запроса;</vt:lpstr>
      <vt:lpstr>    ж) осуществление оценки качества предоставления услуги;</vt:lpstr>
      <vt:lpstr>    з) досудебное (внесудебное) обжалование решений и действий (бездействия) Админис</vt:lpstr>
      <vt:lpstr>    </vt:lpstr>
      <vt:lpstr>    </vt:lpstr>
      <vt:lpstr>        3.1.1. Предоставление муниципальной услуги включает в себя следующие администрат</vt:lpstr>
      <vt:lpstr>        3.1.1.1. Прием и регистрация заявления и документов, необходимых для предоставл</vt:lpstr>
      <vt:lpstr>    3.1.1.4. Направление заявителю результата предоставления муниципальной услуги в</vt:lpstr>
      <vt:lpstr>    3.1.1.7. Направление заявителю результата предоставления муниципальной услуги в</vt:lpstr>
      <vt:lpstr>    Блок-схема предоставления муниципальной услуги приводится в Приложении № 3.</vt:lpstr>
      <vt:lpstr>    3.5. Направление заявителю результата предоставления муниципальной </vt:lpstr>
      <vt:lpstr>    </vt:lpstr>
      <vt:lpstr>    3.7. Направление заявителю результата предоставления муниципальной </vt:lpstr>
      <vt:lpstr>    </vt:lpstr>
      <vt:lpstr>        3) внеплановые проверки проводятся в связи с проверкой устранения ранее выявленн</vt:lpstr>
      <vt:lpstr>        </vt:lpstr>
      <vt:lpstr>5. Досудебный (внесудебный) порядок обжалования решений и действий (бездействия)</vt:lpstr>
      <vt:lpstr/>
      <vt:lpstr>5.1. Информация для заявителя о его праве подать жалобу на решение и (или) дейст</vt:lpstr>
      <vt:lpstr>5.2. Предмет жалобы</vt:lpstr>
      <vt:lpstr>5.3. Органы местного самоуправления и уполномоченные на рассмотрение жалобы долж</vt:lpstr>
      <vt:lpstr/>
      <vt:lpstr>5.4. Порядок подачи и рассмотрения жалобы</vt:lpstr>
      <vt:lpstr/>
      <vt:lpstr>        </vt:lpstr>
      <vt:lpstr>        5.8. Порядок обжалования решения по жалобе</vt:lpstr>
      <vt:lpstr>5.9. Право заявителя на получение информации и документов,</vt:lpstr>
      <vt:lpstr>5.10. Способы информирования заявителя  о порядке подачи и рассмотрения жалобы</vt:lpstr>
      <vt:lpstr>Приложение 1</vt:lpstr>
      <vt:lpstr>Приложение 2</vt:lpstr>
    </vt:vector>
  </TitlesOfParts>
  <Company/>
  <LinksUpToDate>false</LinksUpToDate>
  <CharactersWithSpaces>73521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2018-10-29T06:52:00Z</cp:lastPrinted>
  <dcterms:created xsi:type="dcterms:W3CDTF">2018-10-10T11:04:00Z</dcterms:created>
  <dcterms:modified xsi:type="dcterms:W3CDTF">2018-10-29T06:54:00Z</dcterms:modified>
</cp:coreProperties>
</file>