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3E708D" w:rsidRDefault="003E708D"/>
    <w:p w:rsidR="003E708D" w:rsidRDefault="003E708D"/>
    <w:p w:rsidR="003E708D" w:rsidRDefault="003E708D"/>
    <w:p w:rsidR="003E708D" w:rsidRDefault="003E708D" w:rsidP="003E708D">
      <w:pPr>
        <w:tabs>
          <w:tab w:val="left" w:pos="1185"/>
        </w:tabs>
        <w:rPr>
          <w:b/>
          <w:sz w:val="28"/>
          <w:szCs w:val="28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</w:t>
      </w:r>
      <w:r>
        <w:rPr>
          <w:b/>
          <w:sz w:val="28"/>
          <w:szCs w:val="28"/>
        </w:rPr>
        <w:t>Администрация</w:t>
      </w:r>
    </w:p>
    <w:p w:rsidR="003E708D" w:rsidRDefault="003E708D" w:rsidP="003E708D">
      <w:pPr>
        <w:tabs>
          <w:tab w:val="left" w:pos="3240"/>
          <w:tab w:val="center" w:pos="4677"/>
          <w:tab w:val="left" w:pos="6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E708D" w:rsidRDefault="003E708D" w:rsidP="003E708D">
      <w:pPr>
        <w:tabs>
          <w:tab w:val="left" w:pos="3240"/>
          <w:tab w:val="center" w:pos="4677"/>
          <w:tab w:val="left" w:pos="6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Горьковский  сельсовет</w:t>
      </w:r>
    </w:p>
    <w:p w:rsidR="003E708D" w:rsidRDefault="003E708D" w:rsidP="003E708D">
      <w:pPr>
        <w:tabs>
          <w:tab w:val="left" w:pos="3240"/>
          <w:tab w:val="center" w:pos="4677"/>
          <w:tab w:val="left" w:pos="6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Новоорского</w:t>
      </w:r>
      <w:proofErr w:type="spellEnd"/>
      <w:r>
        <w:rPr>
          <w:b/>
          <w:sz w:val="28"/>
          <w:szCs w:val="28"/>
        </w:rPr>
        <w:t xml:space="preserve">  района                              </w:t>
      </w:r>
    </w:p>
    <w:p w:rsidR="003E708D" w:rsidRDefault="003E708D" w:rsidP="003E708D">
      <w:pPr>
        <w:tabs>
          <w:tab w:val="left" w:pos="3240"/>
          <w:tab w:val="center" w:pos="4677"/>
          <w:tab w:val="left" w:pos="5310"/>
          <w:tab w:val="left" w:pos="6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Оренбургской области</w:t>
      </w:r>
    </w:p>
    <w:p w:rsidR="003E708D" w:rsidRDefault="003E708D" w:rsidP="003E708D">
      <w:pPr>
        <w:tabs>
          <w:tab w:val="left" w:pos="3240"/>
          <w:tab w:val="center" w:pos="4677"/>
          <w:tab w:val="left" w:pos="5310"/>
          <w:tab w:val="left" w:pos="6150"/>
        </w:tabs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18"/>
          <w:szCs w:val="18"/>
        </w:rPr>
        <w:t xml:space="preserve"> С. Горьковское      </w:t>
      </w:r>
      <w:r>
        <w:rPr>
          <w:b/>
          <w:sz w:val="18"/>
          <w:szCs w:val="18"/>
        </w:rPr>
        <w:tab/>
        <w:t xml:space="preserve">                    </w:t>
      </w:r>
    </w:p>
    <w:p w:rsidR="003E708D" w:rsidRDefault="003E708D" w:rsidP="003E708D">
      <w:pPr>
        <w:tabs>
          <w:tab w:val="left" w:pos="2730"/>
        </w:tabs>
        <w:rPr>
          <w:sz w:val="16"/>
          <w:szCs w:val="16"/>
        </w:rPr>
      </w:pPr>
    </w:p>
    <w:p w:rsidR="003E708D" w:rsidRDefault="003E708D" w:rsidP="003E708D">
      <w:pPr>
        <w:rPr>
          <w:b/>
        </w:rPr>
      </w:pPr>
      <w:r>
        <w:t xml:space="preserve">       </w:t>
      </w:r>
      <w:r>
        <w:rPr>
          <w:b/>
        </w:rPr>
        <w:t xml:space="preserve">ПОСТАНОВЛЕНИЕ  </w:t>
      </w:r>
    </w:p>
    <w:p w:rsidR="003E708D" w:rsidRPr="00916DC1" w:rsidRDefault="003E708D" w:rsidP="003E708D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05 февраля 2018г   №12/1</w:t>
      </w:r>
    </w:p>
    <w:p w:rsidR="003E708D" w:rsidRPr="00897904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Об утверждении муниципальной </w:t>
      </w:r>
      <w:r w:rsidRPr="00897904">
        <w:rPr>
          <w:b/>
          <w:bCs/>
          <w:color w:val="000000"/>
        </w:rPr>
        <w:t xml:space="preserve"> программы</w:t>
      </w:r>
      <w:r w:rsidRPr="00897904">
        <w:rPr>
          <w:rStyle w:val="apple-converted-space"/>
          <w:b/>
          <w:bCs/>
          <w:color w:val="000000"/>
        </w:rPr>
        <w:t> </w:t>
      </w:r>
      <w:r w:rsidRPr="00897904">
        <w:rPr>
          <w:b/>
          <w:bCs/>
          <w:color w:val="000000"/>
        </w:rPr>
        <w:t xml:space="preserve">« Комплексные меры по борьбе с преступностью, терроризмом и экстремизмом на </w:t>
      </w:r>
      <w:r>
        <w:rPr>
          <w:b/>
          <w:bCs/>
          <w:color w:val="000000"/>
        </w:rPr>
        <w:t>2018-2019гг</w:t>
      </w:r>
      <w:r w:rsidRPr="00897904">
        <w:rPr>
          <w:b/>
          <w:bCs/>
          <w:color w:val="000000"/>
        </w:rPr>
        <w:t>»</w:t>
      </w:r>
      <w:r>
        <w:rPr>
          <w:b/>
          <w:bCs/>
          <w:color w:val="000000"/>
        </w:rPr>
        <w:t>.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 w:rsidRPr="00EA50E7">
        <w:rPr>
          <w:color w:val="000000"/>
        </w:rPr>
        <w:t xml:space="preserve">В соответствии с Уставом  </w:t>
      </w:r>
      <w:r w:rsidRPr="00EA50E7">
        <w:rPr>
          <w:bCs/>
          <w:color w:val="000000"/>
        </w:rPr>
        <w:t>Муниципального обр</w:t>
      </w:r>
      <w:r>
        <w:rPr>
          <w:bCs/>
          <w:color w:val="000000"/>
        </w:rPr>
        <w:t>азования Горьковский сельсовет</w:t>
      </w:r>
      <w:proofErr w:type="gramStart"/>
      <w:r>
        <w:rPr>
          <w:bCs/>
          <w:color w:val="000000"/>
        </w:rPr>
        <w:t xml:space="preserve"> </w:t>
      </w:r>
      <w:r w:rsidRPr="00EA50E7">
        <w:rPr>
          <w:color w:val="000000"/>
        </w:rPr>
        <w:t>,</w:t>
      </w:r>
      <w:proofErr w:type="gramEnd"/>
      <w:r w:rsidRPr="00EA50E7">
        <w:rPr>
          <w:color w:val="000000"/>
        </w:rPr>
        <w:t xml:space="preserve"> в целях укрепления общественного порядка, обеспечения общественной безопасности на территории </w:t>
      </w:r>
      <w:r w:rsidRPr="00EA50E7">
        <w:rPr>
          <w:bCs/>
          <w:color w:val="000000"/>
        </w:rPr>
        <w:t>Муниципального образования Горьковский сельсовет</w:t>
      </w:r>
      <w:r w:rsidRPr="00EA50E7">
        <w:rPr>
          <w:color w:val="000000"/>
        </w:rPr>
        <w:t>,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b/>
          <w:bCs/>
          <w:color w:val="000000"/>
        </w:rPr>
        <w:t>ПОСТАНОВЛЯЮ:</w:t>
      </w:r>
    </w:p>
    <w:p w:rsidR="003E708D" w:rsidRPr="00EA50E7" w:rsidRDefault="003E708D" w:rsidP="003E708D">
      <w:pPr>
        <w:pStyle w:val="a3"/>
        <w:shd w:val="clear" w:color="auto" w:fill="FFFFFF"/>
        <w:rPr>
          <w:b/>
          <w:bCs/>
          <w:color w:val="000000"/>
        </w:rPr>
      </w:pPr>
      <w:r w:rsidRPr="00EA50E7">
        <w:rPr>
          <w:color w:val="000000"/>
        </w:rPr>
        <w:t xml:space="preserve">1. Утвердить программу </w:t>
      </w:r>
      <w:r w:rsidRPr="00EA50E7">
        <w:rPr>
          <w:b/>
          <w:bCs/>
          <w:color w:val="000000"/>
        </w:rPr>
        <w:t>« Комплексные меры по борьбе с преступностью, терроризмом и экстремизмом н</w:t>
      </w:r>
      <w:r>
        <w:rPr>
          <w:b/>
          <w:bCs/>
          <w:color w:val="000000"/>
        </w:rPr>
        <w:t>а 2018-2019</w:t>
      </w:r>
      <w:r w:rsidRPr="00EA50E7">
        <w:rPr>
          <w:b/>
          <w:bCs/>
          <w:color w:val="000000"/>
        </w:rPr>
        <w:t>гг».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>2</w:t>
      </w:r>
      <w:r>
        <w:rPr>
          <w:color w:val="000000"/>
        </w:rPr>
        <w:t xml:space="preserve">Утвердить </w:t>
      </w:r>
      <w:r w:rsidRPr="00EA50E7">
        <w:rPr>
          <w:color w:val="000000"/>
        </w:rPr>
        <w:t>в состав комиссии антит</w:t>
      </w:r>
      <w:r>
        <w:rPr>
          <w:color w:val="000000"/>
        </w:rPr>
        <w:t xml:space="preserve">еррористической и </w:t>
      </w:r>
      <w:proofErr w:type="spellStart"/>
      <w:r>
        <w:rPr>
          <w:color w:val="000000"/>
        </w:rPr>
        <w:t>антиэкстремистс</w:t>
      </w:r>
      <w:r w:rsidRPr="00EA50E7">
        <w:rPr>
          <w:color w:val="000000"/>
        </w:rPr>
        <w:t>кой</w:t>
      </w:r>
      <w:proofErr w:type="spellEnd"/>
      <w:r w:rsidRPr="00EA50E7">
        <w:rPr>
          <w:color w:val="000000"/>
        </w:rPr>
        <w:t xml:space="preserve"> деятельности на территории  муниципального образования Горьковский сельсовет (список прилагается).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>3. Утвердить план мероприятий по профилактике экстремизма на территории муниципального образования Горьковский сельсовет (прилагается).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>4. Контроль над исполнением настоящего постановления оставляю за собой.</w:t>
      </w:r>
    </w:p>
    <w:p w:rsidR="003E708D" w:rsidRDefault="003E708D" w:rsidP="003E708D">
      <w:pPr>
        <w:pStyle w:val="a3"/>
        <w:shd w:val="clear" w:color="auto" w:fill="FFFFFF"/>
        <w:rPr>
          <w:color w:val="000000"/>
        </w:rPr>
      </w:pPr>
    </w:p>
    <w:p w:rsidR="003E708D" w:rsidRDefault="003E708D" w:rsidP="003E708D">
      <w:pPr>
        <w:pStyle w:val="a3"/>
        <w:shd w:val="clear" w:color="auto" w:fill="FFFFFF"/>
        <w:rPr>
          <w:color w:val="000000"/>
        </w:rPr>
      </w:pPr>
    </w:p>
    <w:p w:rsidR="003E708D" w:rsidRDefault="003E708D" w:rsidP="003E708D">
      <w:pPr>
        <w:pStyle w:val="a3"/>
        <w:shd w:val="clear" w:color="auto" w:fill="FFFFFF"/>
        <w:rPr>
          <w:color w:val="000000"/>
        </w:rPr>
      </w:pPr>
    </w:p>
    <w:p w:rsidR="003E708D" w:rsidRDefault="003E708D" w:rsidP="003E708D">
      <w:pPr>
        <w:pStyle w:val="a3"/>
        <w:shd w:val="clear" w:color="auto" w:fill="FFFFFF"/>
        <w:rPr>
          <w:color w:val="000000"/>
        </w:rPr>
      </w:pP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 xml:space="preserve">Глава Мо Горьковский сельсовет:                                         А.В </w:t>
      </w:r>
      <w:proofErr w:type="spellStart"/>
      <w:r w:rsidRPr="00EA50E7">
        <w:rPr>
          <w:color w:val="000000"/>
        </w:rPr>
        <w:t>Глибоцкий</w:t>
      </w:r>
      <w:proofErr w:type="spellEnd"/>
      <w:r w:rsidRPr="00EA50E7">
        <w:rPr>
          <w:color w:val="000000"/>
        </w:rPr>
        <w:t xml:space="preserve"> </w:t>
      </w:r>
    </w:p>
    <w:p w:rsidR="003E708D" w:rsidRDefault="003E708D" w:rsidP="003E708D">
      <w:pPr>
        <w:pStyle w:val="a3"/>
        <w:shd w:val="clear" w:color="auto" w:fill="FFFFFF"/>
        <w:jc w:val="right"/>
        <w:rPr>
          <w:color w:val="000000"/>
        </w:rPr>
      </w:pPr>
    </w:p>
    <w:p w:rsidR="003E708D" w:rsidRDefault="003E708D" w:rsidP="003E708D">
      <w:pPr>
        <w:pStyle w:val="a3"/>
        <w:shd w:val="clear" w:color="auto" w:fill="FFFFFF"/>
        <w:jc w:val="right"/>
        <w:rPr>
          <w:color w:val="000000"/>
        </w:rPr>
      </w:pPr>
    </w:p>
    <w:p w:rsidR="003E708D" w:rsidRDefault="003E708D" w:rsidP="003E708D">
      <w:pPr>
        <w:pStyle w:val="a3"/>
        <w:shd w:val="clear" w:color="auto" w:fill="FFFFFF"/>
        <w:jc w:val="right"/>
        <w:rPr>
          <w:color w:val="000000"/>
        </w:rPr>
      </w:pPr>
    </w:p>
    <w:p w:rsidR="003E708D" w:rsidRDefault="003E708D" w:rsidP="003E708D">
      <w:pPr>
        <w:pStyle w:val="a3"/>
        <w:shd w:val="clear" w:color="auto" w:fill="FFFFFF"/>
        <w:jc w:val="right"/>
        <w:rPr>
          <w:color w:val="000000"/>
        </w:rPr>
      </w:pPr>
    </w:p>
    <w:p w:rsidR="003E708D" w:rsidRDefault="003E708D" w:rsidP="003E708D">
      <w:pPr>
        <w:pStyle w:val="a3"/>
        <w:shd w:val="clear" w:color="auto" w:fill="FFFFFF"/>
        <w:jc w:val="right"/>
        <w:rPr>
          <w:color w:val="000000"/>
        </w:rPr>
      </w:pPr>
    </w:p>
    <w:p w:rsidR="003E708D" w:rsidRDefault="003E708D" w:rsidP="003E708D">
      <w:pPr>
        <w:pStyle w:val="a3"/>
        <w:shd w:val="clear" w:color="auto" w:fill="FFFFFF"/>
        <w:jc w:val="right"/>
        <w:rPr>
          <w:color w:val="000000"/>
        </w:rPr>
      </w:pPr>
    </w:p>
    <w:p w:rsidR="003E708D" w:rsidRPr="00EA50E7" w:rsidRDefault="003E708D" w:rsidP="003E708D">
      <w:pPr>
        <w:pStyle w:val="a3"/>
        <w:shd w:val="clear" w:color="auto" w:fill="FFFFFF"/>
        <w:jc w:val="right"/>
        <w:rPr>
          <w:color w:val="000000"/>
        </w:rPr>
      </w:pPr>
      <w:r w:rsidRPr="00EA50E7">
        <w:rPr>
          <w:color w:val="000000"/>
        </w:rPr>
        <w:t>Утверждена</w:t>
      </w:r>
    </w:p>
    <w:p w:rsidR="003E708D" w:rsidRPr="00EA50E7" w:rsidRDefault="003E708D" w:rsidP="003E708D">
      <w:pPr>
        <w:pStyle w:val="a3"/>
        <w:shd w:val="clear" w:color="auto" w:fill="FFFFFF"/>
        <w:jc w:val="right"/>
        <w:rPr>
          <w:color w:val="000000"/>
        </w:rPr>
      </w:pPr>
      <w:r w:rsidRPr="00EA50E7">
        <w:rPr>
          <w:color w:val="000000"/>
        </w:rPr>
        <w:t xml:space="preserve">Постановлением главы </w:t>
      </w:r>
    </w:p>
    <w:p w:rsidR="003E708D" w:rsidRPr="00EA50E7" w:rsidRDefault="003E708D" w:rsidP="003E708D">
      <w:pPr>
        <w:pStyle w:val="a3"/>
        <w:shd w:val="clear" w:color="auto" w:fill="FFFFFF"/>
        <w:jc w:val="right"/>
        <w:rPr>
          <w:color w:val="000000"/>
        </w:rPr>
      </w:pPr>
      <w:r w:rsidRPr="00EA50E7">
        <w:rPr>
          <w:color w:val="000000"/>
        </w:rPr>
        <w:t xml:space="preserve">Мо Горьковский сельсовет </w:t>
      </w:r>
    </w:p>
    <w:p w:rsidR="003E708D" w:rsidRPr="00EA50E7" w:rsidRDefault="003E708D" w:rsidP="003E708D">
      <w:pPr>
        <w:pStyle w:val="a3"/>
        <w:shd w:val="clear" w:color="auto" w:fill="FFFFFF"/>
        <w:jc w:val="right"/>
        <w:rPr>
          <w:color w:val="000000"/>
        </w:rPr>
      </w:pPr>
      <w:r>
        <w:rPr>
          <w:color w:val="000000"/>
        </w:rPr>
        <w:t>от 05.02.2018 г. № 12/1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EA50E7">
        <w:rPr>
          <w:b/>
          <w:bCs/>
          <w:color w:val="000000"/>
        </w:rPr>
        <w:t xml:space="preserve">Муниципального образования Горьковский сельсовет 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 w:rsidRPr="00EA50E7">
        <w:rPr>
          <w:b/>
          <w:bCs/>
          <w:color w:val="000000"/>
        </w:rPr>
        <w:t>« Комплексные меры по борьбе с преступностью, те</w:t>
      </w:r>
      <w:r>
        <w:rPr>
          <w:b/>
          <w:bCs/>
          <w:color w:val="000000"/>
        </w:rPr>
        <w:t>рроризмом и экстремизмом на 2018-2019</w:t>
      </w:r>
      <w:r w:rsidRPr="00EA50E7">
        <w:rPr>
          <w:b/>
          <w:bCs/>
          <w:color w:val="000000"/>
        </w:rPr>
        <w:t>гг.»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 w:rsidRPr="00EA50E7">
        <w:rPr>
          <w:b/>
          <w:bCs/>
          <w:color w:val="000000"/>
        </w:rPr>
        <w:t>ПАСПОРТ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муниципальной </w:t>
      </w:r>
      <w:r w:rsidRPr="00EA50E7">
        <w:rPr>
          <w:b/>
          <w:bCs/>
          <w:color w:val="000000"/>
        </w:rPr>
        <w:t xml:space="preserve"> программы Муниципального образования Горьковский сельсовет </w:t>
      </w:r>
      <w:proofErr w:type="spellStart"/>
      <w:r w:rsidRPr="00EA50E7">
        <w:rPr>
          <w:b/>
          <w:bCs/>
          <w:color w:val="000000"/>
        </w:rPr>
        <w:t>Новоорского</w:t>
      </w:r>
      <w:proofErr w:type="spellEnd"/>
      <w:r w:rsidRPr="00EA50E7">
        <w:rPr>
          <w:b/>
          <w:bCs/>
          <w:color w:val="000000"/>
        </w:rPr>
        <w:t xml:space="preserve"> района Оренбургской области 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 w:rsidRPr="00EA50E7">
        <w:rPr>
          <w:b/>
          <w:bCs/>
          <w:color w:val="000000"/>
        </w:rPr>
        <w:t xml:space="preserve">« Комплексные меры по борьбе с преступностью, терроризмом и экстремизмом </w:t>
      </w:r>
      <w:r>
        <w:rPr>
          <w:b/>
          <w:bCs/>
          <w:color w:val="000000"/>
        </w:rPr>
        <w:t>на 2018-2019</w:t>
      </w:r>
      <w:r w:rsidRPr="00EA50E7">
        <w:rPr>
          <w:b/>
          <w:bCs/>
          <w:color w:val="000000"/>
        </w:rPr>
        <w:t>гг».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0"/>
        <w:gridCol w:w="4785"/>
      </w:tblGrid>
      <w:tr w:rsidR="003E708D" w:rsidRPr="00EA50E7" w:rsidTr="00413BB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Наименование программы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t xml:space="preserve">Муниципальная </w:t>
            </w:r>
            <w:r w:rsidRPr="00EA50E7">
              <w:t xml:space="preserve"> программа </w:t>
            </w:r>
            <w:r w:rsidRPr="00EA50E7">
              <w:rPr>
                <w:bCs/>
                <w:color w:val="000000"/>
              </w:rPr>
              <w:t>Муниципального образования Горьковский сельсовет</w:t>
            </w:r>
            <w:r w:rsidRPr="00EA50E7">
              <w:rPr>
                <w:b/>
                <w:bCs/>
                <w:color w:val="000000"/>
              </w:rPr>
              <w:t xml:space="preserve"> </w:t>
            </w:r>
          </w:p>
          <w:p w:rsidR="003E708D" w:rsidRPr="00EA50E7" w:rsidRDefault="003E708D" w:rsidP="00413BB9">
            <w:pPr>
              <w:pStyle w:val="a3"/>
              <w:jc w:val="center"/>
            </w:pPr>
            <w:r w:rsidRPr="00EA50E7">
              <w:t xml:space="preserve"> « Комплексные меры с  терроризмом и экстремизмом на  </w:t>
            </w:r>
            <w:r>
              <w:rPr>
                <w:b/>
                <w:bCs/>
                <w:color w:val="000000"/>
              </w:rPr>
              <w:t>2018-2019</w:t>
            </w:r>
            <w:r w:rsidRPr="00EA50E7">
              <w:rPr>
                <w:b/>
                <w:bCs/>
                <w:color w:val="000000"/>
              </w:rPr>
              <w:t>гг.»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Основные разработки программы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A50E7">
              <w:t xml:space="preserve">Поручение главы </w:t>
            </w:r>
            <w:r w:rsidRPr="00EA50E7">
              <w:rPr>
                <w:bCs/>
                <w:color w:val="000000"/>
              </w:rPr>
              <w:t>Муниципального образования Горьковский сельсовет</w:t>
            </w:r>
            <w:r w:rsidRPr="00EA50E7">
              <w:rPr>
                <w:b/>
                <w:bCs/>
                <w:color w:val="000000"/>
              </w:rPr>
              <w:t xml:space="preserve"> </w:t>
            </w:r>
          </w:p>
          <w:p w:rsidR="003E708D" w:rsidRPr="00EA50E7" w:rsidRDefault="003E708D" w:rsidP="00413BB9">
            <w:pPr>
              <w:pStyle w:val="a3"/>
            </w:pPr>
          </w:p>
        </w:tc>
      </w:tr>
      <w:tr w:rsidR="003E708D" w:rsidRPr="00EA50E7" w:rsidTr="00413BB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Заказчик программы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shd w:val="clear" w:color="auto" w:fill="FFFFFF"/>
              <w:jc w:val="center"/>
            </w:pPr>
            <w:r w:rsidRPr="00EA50E7">
              <w:t xml:space="preserve">Глава  </w:t>
            </w:r>
            <w:r w:rsidRPr="00EA50E7">
              <w:rPr>
                <w:bCs/>
                <w:color w:val="000000"/>
              </w:rPr>
              <w:t>Муниципального образования Горьковский сельсовет</w:t>
            </w:r>
            <w:r w:rsidRPr="00EA50E7">
              <w:rPr>
                <w:b/>
                <w:bCs/>
                <w:color w:val="000000"/>
              </w:rPr>
              <w:t xml:space="preserve"> 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Разработчик программы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 xml:space="preserve">Администрация </w:t>
            </w:r>
            <w:r w:rsidRPr="00EA50E7">
              <w:rPr>
                <w:bCs/>
                <w:color w:val="000000"/>
              </w:rPr>
              <w:t>Муниципального образования Горьковский сельсовет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Цели и задачи программы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Default="003E708D" w:rsidP="00413BB9">
            <w:pPr>
              <w:pStyle w:val="a3"/>
            </w:pPr>
            <w:r w:rsidRPr="00EA50E7">
              <w:t>Цели:</w:t>
            </w:r>
          </w:p>
          <w:p w:rsidR="003E708D" w:rsidRPr="00EA50E7" w:rsidRDefault="003E708D" w:rsidP="00413BB9">
            <w:pPr>
              <w:pStyle w:val="a3"/>
            </w:pPr>
            <w:r w:rsidRPr="00EA50E7">
              <w:t>-укрепление общественной безопасности на территории поселения;</w:t>
            </w:r>
          </w:p>
          <w:p w:rsidR="003E708D" w:rsidRPr="00EA50E7" w:rsidRDefault="003E708D" w:rsidP="00413BB9">
            <w:pPr>
              <w:pStyle w:val="a3"/>
            </w:pPr>
            <w:r w:rsidRPr="00EA50E7">
              <w:t>Задачи:</w:t>
            </w:r>
          </w:p>
          <w:p w:rsidR="003E708D" w:rsidRPr="00EA50E7" w:rsidRDefault="003E708D" w:rsidP="00413BB9">
            <w:pPr>
              <w:pStyle w:val="a3"/>
            </w:pPr>
            <w:r w:rsidRPr="00EA50E7">
              <w:t>- создание и укрепление на территории поселения атмосферы спокойствия и стабильности;</w:t>
            </w:r>
          </w:p>
          <w:p w:rsidR="003E708D" w:rsidRPr="00EA50E7" w:rsidRDefault="003E708D" w:rsidP="00413BB9">
            <w:pPr>
              <w:pStyle w:val="a3"/>
            </w:pPr>
            <w:r w:rsidRPr="00EA50E7">
              <w:t>- опережающее развитие системы мер борьбы с преступностью;</w:t>
            </w:r>
          </w:p>
          <w:p w:rsidR="003E708D" w:rsidRPr="00EA50E7" w:rsidRDefault="003E708D" w:rsidP="00413BB9">
            <w:pPr>
              <w:pStyle w:val="a3"/>
            </w:pPr>
            <w:r w:rsidRPr="00EA50E7">
              <w:t xml:space="preserve">- укрепление взаимодействия работы участковых уполномоченных милиции общественности, антитеррористической комиссии 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Сроки реализации программы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</w:pPr>
            <w:r>
              <w:t>2018-2019</w:t>
            </w:r>
            <w:r w:rsidRPr="00EA50E7">
              <w:t>г.г.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Перечень основных мероприятий программы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Проведение профилактических мероприятий пол предупреждению актов терроризма и экстремизма на территории поселения;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Ответственные исполнители программы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 xml:space="preserve">Администрация </w:t>
            </w:r>
            <w:r w:rsidRPr="00EA50E7">
              <w:rPr>
                <w:bCs/>
                <w:color w:val="000000"/>
              </w:rPr>
              <w:t>Муниципального образования Горьковский сельсовет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Объем и источники финансирования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 xml:space="preserve">Средства бюджета сельсовета 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Ожидаемые конечные результаты программы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 xml:space="preserve">Улучшение взаимодействия органов внутренних дел, администрации с населением и общественностью. </w:t>
            </w:r>
          </w:p>
          <w:p w:rsidR="003E708D" w:rsidRPr="00EA50E7" w:rsidRDefault="003E708D" w:rsidP="00413BB9">
            <w:pPr>
              <w:pStyle w:val="a3"/>
            </w:pPr>
            <w:r w:rsidRPr="00EA50E7">
              <w:t xml:space="preserve">Повышение антитеррористической и </w:t>
            </w:r>
            <w:proofErr w:type="spellStart"/>
            <w:r w:rsidRPr="00EA50E7">
              <w:t>антиэкстремисской</w:t>
            </w:r>
            <w:proofErr w:type="spellEnd"/>
            <w:r w:rsidRPr="00EA50E7">
              <w:t xml:space="preserve"> защищенности населения муниципального образования Горьковский сельсовет</w:t>
            </w:r>
            <w:proofErr w:type="gramStart"/>
            <w:r w:rsidRPr="00EA50E7">
              <w:t xml:space="preserve"> ;</w:t>
            </w:r>
            <w:proofErr w:type="gramEnd"/>
          </w:p>
        </w:tc>
      </w:tr>
    </w:tbl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 w:rsidRPr="00EA50E7">
        <w:rPr>
          <w:color w:val="000000"/>
        </w:rPr>
        <w:t>1. Содержание проблемы и обоснование необходимости ее решения программными методами.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Необходимость разработки </w:t>
      </w:r>
      <w:r w:rsidRPr="00EA50E7">
        <w:rPr>
          <w:color w:val="000000"/>
        </w:rPr>
        <w:t xml:space="preserve"> программы </w:t>
      </w:r>
      <w:r w:rsidRPr="00EA50E7">
        <w:t>муниципального образования Горьковский сельсовет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 xml:space="preserve"> Предложение прокуратуры </w:t>
      </w:r>
      <w:proofErr w:type="spellStart"/>
      <w:r w:rsidRPr="00EA50E7">
        <w:rPr>
          <w:color w:val="000000"/>
        </w:rPr>
        <w:t>Новоорского</w:t>
      </w:r>
      <w:proofErr w:type="spellEnd"/>
      <w:r w:rsidRPr="00EA50E7">
        <w:rPr>
          <w:color w:val="000000"/>
        </w:rPr>
        <w:t xml:space="preserve"> района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>Нарастание террористической угрозы.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>Программа направлена также на активизацию работы участковых уполномоченных милиции, что позволит сконцентрировать их деятельность на приоритетных направлениях по борьбе с преступностью в общественных местах, осуществить конкретные мероприятия по укреплению общественного порядка.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 w:rsidRPr="00EA50E7">
        <w:rPr>
          <w:color w:val="000000"/>
        </w:rPr>
        <w:t>2. Цели и задачи Программы.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>Основными целями Программы являются укрепление общественного порядка и обеспечение общественной безопасности на территории поселения, сокращение количества преступлений по линии милиции общественной безопасности и повышения уровня их раскрываемости.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 xml:space="preserve">Основные задачи Программы: создание и укрепление в </w:t>
      </w:r>
      <w:r w:rsidRPr="00EA50E7">
        <w:t xml:space="preserve">муниципальном  образовании Горьковский сельсовет </w:t>
      </w:r>
      <w:r w:rsidRPr="00EA50E7">
        <w:rPr>
          <w:color w:val="000000"/>
        </w:rPr>
        <w:t>атмосферы спокойствия и стабильности; опережающее развитие системы мер борьбы с преступностью; повышение эффективности борьбы с проявлениями терроризма и экстремизма, посягающими на общественный порядок и спокойствие граждан.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 w:rsidRPr="00EA50E7">
        <w:rPr>
          <w:color w:val="000000"/>
        </w:rPr>
        <w:t>3. Сроки реализации Программы.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>Реализация Про</w:t>
      </w:r>
      <w:r>
        <w:rPr>
          <w:color w:val="000000"/>
        </w:rPr>
        <w:t>граммы проводится в течение 2018-2019</w:t>
      </w:r>
      <w:r w:rsidRPr="00EA50E7">
        <w:rPr>
          <w:color w:val="000000"/>
        </w:rPr>
        <w:t>годов.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 w:rsidRPr="00EA50E7">
        <w:rPr>
          <w:color w:val="000000"/>
        </w:rPr>
        <w:t>4. Перечень основных мероприятий Программы.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>В соответствии с поставленными целями и задачами, система программных мероприятий включает в себя следующие разделы: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>4.1. обеспечение общественного правопорядка, профилактика и предотвращение правонарушений;</w:t>
      </w:r>
    </w:p>
    <w:p w:rsidR="003E708D" w:rsidRPr="00EA50E7" w:rsidRDefault="003E708D" w:rsidP="003E708D">
      <w:pPr>
        <w:pStyle w:val="a3"/>
        <w:shd w:val="clear" w:color="auto" w:fill="FFFFFF"/>
      </w:pPr>
      <w:r w:rsidRPr="00EA50E7">
        <w:rPr>
          <w:color w:val="000000"/>
        </w:rPr>
        <w:t xml:space="preserve">4.5. предупреждение актов терроризма и экстремизма на территории </w:t>
      </w:r>
      <w:r w:rsidRPr="00EA50E7">
        <w:t xml:space="preserve">муниципального образования Горьковский сельсовет 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 w:rsidRPr="00EA50E7">
        <w:rPr>
          <w:color w:val="000000"/>
        </w:rPr>
        <w:t>5. Ресурсное обеспечение Программы.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 xml:space="preserve">Мероприятия Программы реализуются за счет средств бюджета поселения. Объем </w:t>
      </w:r>
      <w:r>
        <w:rPr>
          <w:color w:val="000000"/>
        </w:rPr>
        <w:t>финансирования Программы на 2018-2019</w:t>
      </w:r>
      <w:r w:rsidRPr="00EA50E7">
        <w:rPr>
          <w:color w:val="000000"/>
        </w:rPr>
        <w:t xml:space="preserve"> гг. предполагается</w:t>
      </w:r>
      <w:r w:rsidRPr="00EA50E7">
        <w:rPr>
          <w:rStyle w:val="apple-converted-space"/>
          <w:color w:val="000000"/>
        </w:rPr>
        <w:t> </w:t>
      </w:r>
      <w:r w:rsidRPr="00EA50E7">
        <w:rPr>
          <w:b/>
          <w:bCs/>
          <w:color w:val="000000"/>
        </w:rPr>
        <w:t xml:space="preserve"> 5</w:t>
      </w:r>
      <w:r w:rsidRPr="00EA50E7">
        <w:rPr>
          <w:rStyle w:val="apple-converted-space"/>
          <w:color w:val="000000"/>
        </w:rPr>
        <w:t> </w:t>
      </w:r>
      <w:r w:rsidRPr="00EA50E7">
        <w:rPr>
          <w:color w:val="000000"/>
        </w:rPr>
        <w:t>тыс. рублей.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>Объемы финансовых средств, предусмотренные на реализацию мероприятий Программы, подлежат ежегодному уточнению на основе анализа полученных результатов и возможностей бюджета поселения.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 w:rsidRPr="00EA50E7">
        <w:rPr>
          <w:color w:val="000000"/>
        </w:rPr>
        <w:t>6. Оценка эффективности реализации Программы.</w:t>
      </w:r>
    </w:p>
    <w:p w:rsidR="003E708D" w:rsidRPr="00EA50E7" w:rsidRDefault="003E708D" w:rsidP="003E708D">
      <w:pPr>
        <w:pStyle w:val="a3"/>
        <w:shd w:val="clear" w:color="auto" w:fill="FFFFFF"/>
      </w:pPr>
      <w:proofErr w:type="gramStart"/>
      <w:r w:rsidRPr="00EA50E7">
        <w:rPr>
          <w:color w:val="000000"/>
        </w:rPr>
        <w:t>Реализация мероприяти1й, предусмотренных Программой, снизит уровень правонарушений и преступлений, совершаемых на улицах и в общественных местах, укрепит общественный порядок, улучшит взаимодействие участковых уполномоченных милиции и администрации с населением и общественностью посредством повышения оперативного реагирования на преступления и правонарушения, совершаемые на улицах и в общественных местах, повысит антит</w:t>
      </w:r>
      <w:r>
        <w:rPr>
          <w:color w:val="000000"/>
        </w:rPr>
        <w:t xml:space="preserve">еррористическую и </w:t>
      </w:r>
      <w:proofErr w:type="spellStart"/>
      <w:r>
        <w:rPr>
          <w:color w:val="000000"/>
        </w:rPr>
        <w:t>антиэкстремистс</w:t>
      </w:r>
      <w:r w:rsidRPr="00EA50E7">
        <w:rPr>
          <w:color w:val="000000"/>
        </w:rPr>
        <w:t>кую</w:t>
      </w:r>
      <w:proofErr w:type="spellEnd"/>
      <w:r w:rsidRPr="00EA50E7">
        <w:rPr>
          <w:color w:val="000000"/>
        </w:rPr>
        <w:t xml:space="preserve"> защищенность населения </w:t>
      </w:r>
      <w:r w:rsidRPr="00EA50E7">
        <w:t xml:space="preserve">муниципального образования Горьковский сельсовет </w:t>
      </w:r>
      <w:proofErr w:type="gramEnd"/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>7. Система контроля над реализацией Программы.</w:t>
      </w:r>
    </w:p>
    <w:p w:rsidR="003E708D" w:rsidRPr="00EA50E7" w:rsidRDefault="003E708D" w:rsidP="003E708D">
      <w:pPr>
        <w:pStyle w:val="a3"/>
        <w:shd w:val="clear" w:color="auto" w:fill="FFFFFF"/>
        <w:rPr>
          <w:color w:val="000000"/>
        </w:rPr>
      </w:pPr>
      <w:r w:rsidRPr="00EA50E7">
        <w:rPr>
          <w:color w:val="000000"/>
        </w:rPr>
        <w:t xml:space="preserve">Общий контроль над реализацией Программы осуществляет администрация </w:t>
      </w:r>
      <w:r w:rsidRPr="00EA50E7">
        <w:t>муниципального образования Горьковский сельсовет</w:t>
      </w:r>
      <w:proofErr w:type="gramStart"/>
      <w:r w:rsidRPr="00EA50E7">
        <w:t xml:space="preserve"> </w:t>
      </w:r>
      <w:r w:rsidRPr="00EA50E7">
        <w:rPr>
          <w:color w:val="000000"/>
        </w:rPr>
        <w:t>.</w:t>
      </w:r>
      <w:proofErr w:type="gramEnd"/>
      <w:r w:rsidRPr="00EA50E7">
        <w:rPr>
          <w:color w:val="000000"/>
        </w:rPr>
        <w:t xml:space="preserve"> В ходе реализации программы администрация поселения обеспечивает координацию деятельности ответственных исполнителей Программы, осуществляет контроль над ходом реализации мероприятий и эффективным использование средств непосредственными исполнителями Программы</w:t>
      </w:r>
    </w:p>
    <w:p w:rsidR="003E708D" w:rsidRPr="00EA50E7" w:rsidRDefault="003E708D" w:rsidP="003E708D">
      <w:pPr>
        <w:pStyle w:val="a3"/>
        <w:shd w:val="clear" w:color="auto" w:fill="FFFFFF"/>
        <w:jc w:val="right"/>
        <w:rPr>
          <w:color w:val="000000"/>
        </w:rPr>
      </w:pPr>
      <w:r w:rsidRPr="00EA50E7">
        <w:rPr>
          <w:color w:val="000000"/>
        </w:rPr>
        <w:t>Приложение 1</w:t>
      </w:r>
    </w:p>
    <w:p w:rsidR="003E708D" w:rsidRPr="00EA50E7" w:rsidRDefault="003E708D" w:rsidP="003E708D">
      <w:pPr>
        <w:pStyle w:val="a3"/>
        <w:shd w:val="clear" w:color="auto" w:fill="FFFFFF"/>
        <w:jc w:val="right"/>
        <w:rPr>
          <w:color w:val="000000"/>
        </w:rPr>
      </w:pPr>
      <w:r w:rsidRPr="00EA50E7">
        <w:rPr>
          <w:color w:val="000000"/>
        </w:rPr>
        <w:t>к целевой программе</w:t>
      </w:r>
    </w:p>
    <w:p w:rsidR="003E708D" w:rsidRPr="00EA50E7" w:rsidRDefault="003E708D" w:rsidP="003E708D">
      <w:pPr>
        <w:pStyle w:val="a3"/>
        <w:shd w:val="clear" w:color="auto" w:fill="FFFFFF"/>
        <w:jc w:val="right"/>
      </w:pPr>
      <w:r w:rsidRPr="00EA50E7">
        <w:t xml:space="preserve">                                                                      муниципального образования </w:t>
      </w:r>
    </w:p>
    <w:p w:rsidR="003E708D" w:rsidRPr="00EA50E7" w:rsidRDefault="003E708D" w:rsidP="003E708D">
      <w:pPr>
        <w:pStyle w:val="a3"/>
        <w:shd w:val="clear" w:color="auto" w:fill="FFFFFF"/>
        <w:jc w:val="right"/>
      </w:pPr>
      <w:r w:rsidRPr="00EA50E7">
        <w:t xml:space="preserve">                                      Горьковский сельсовет 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b/>
          <w:color w:val="000000"/>
        </w:rPr>
      </w:pPr>
      <w:r w:rsidRPr="00EA50E7">
        <w:rPr>
          <w:b/>
          <w:color w:val="000000"/>
        </w:rPr>
        <w:t>ПЛАН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b/>
        </w:rPr>
      </w:pPr>
      <w:r w:rsidRPr="00EA50E7">
        <w:rPr>
          <w:b/>
          <w:color w:val="000000"/>
        </w:rPr>
        <w:t xml:space="preserve">мероприятий по реализации целевая программа </w:t>
      </w:r>
      <w:r w:rsidRPr="00EA50E7">
        <w:rPr>
          <w:b/>
        </w:rPr>
        <w:t>муниципального образования Горьковский сельсовет</w:t>
      </w:r>
    </w:p>
    <w:p w:rsidR="003E708D" w:rsidRPr="00EA50E7" w:rsidRDefault="003E708D" w:rsidP="003E708D">
      <w:pPr>
        <w:pStyle w:val="a3"/>
        <w:shd w:val="clear" w:color="auto" w:fill="FFFFFF"/>
        <w:jc w:val="center"/>
        <w:rPr>
          <w:b/>
          <w:color w:val="000000"/>
        </w:rPr>
      </w:pPr>
      <w:r w:rsidRPr="00EA50E7">
        <w:rPr>
          <w:b/>
          <w:color w:val="000000"/>
        </w:rPr>
        <w:t>« Комплексные меры по борьбе с преступностью, террори</w:t>
      </w:r>
      <w:r>
        <w:rPr>
          <w:b/>
          <w:color w:val="000000"/>
        </w:rPr>
        <w:t>змом и экстремизмом на 2018</w:t>
      </w:r>
      <w:r w:rsidRPr="00EA50E7">
        <w:rPr>
          <w:b/>
          <w:color w:val="000000"/>
        </w:rPr>
        <w:t>-201</w:t>
      </w:r>
      <w:r>
        <w:rPr>
          <w:b/>
          <w:color w:val="000000"/>
        </w:rPr>
        <w:t>9</w:t>
      </w:r>
      <w:r w:rsidRPr="00EA50E7">
        <w:rPr>
          <w:b/>
          <w:color w:val="000000"/>
        </w:rPr>
        <w:t>гг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6"/>
        <w:gridCol w:w="2056"/>
        <w:gridCol w:w="1815"/>
        <w:gridCol w:w="751"/>
        <w:gridCol w:w="635"/>
        <w:gridCol w:w="635"/>
        <w:gridCol w:w="1295"/>
        <w:gridCol w:w="1952"/>
      </w:tblGrid>
      <w:tr w:rsidR="003E708D" w:rsidRPr="00EA50E7" w:rsidTr="00413BB9">
        <w:trPr>
          <w:tblCellSpacing w:w="15" w:type="dxa"/>
        </w:trPr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 xml:space="preserve">№ </w:t>
            </w:r>
            <w:proofErr w:type="spellStart"/>
            <w:proofErr w:type="gramStart"/>
            <w:r w:rsidRPr="00EA50E7">
              <w:t>п</w:t>
            </w:r>
            <w:proofErr w:type="spellEnd"/>
            <w:proofErr w:type="gramEnd"/>
            <w:r w:rsidRPr="00EA50E7">
              <w:t>/</w:t>
            </w:r>
            <w:proofErr w:type="spellStart"/>
            <w:r w:rsidRPr="00EA50E7"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Мероприятия</w:t>
            </w:r>
          </w:p>
        </w:tc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Источник финансирования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Объем финансирования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Сроки реализации</w:t>
            </w:r>
          </w:p>
        </w:tc>
        <w:tc>
          <w:tcPr>
            <w:tcW w:w="1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исполнитель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E708D" w:rsidRPr="00EA50E7" w:rsidRDefault="003E708D" w:rsidP="00413BB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E708D" w:rsidRPr="00EA50E7" w:rsidRDefault="003E708D" w:rsidP="00413BB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E708D" w:rsidRPr="00EA50E7" w:rsidRDefault="003E708D" w:rsidP="00413BB9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всего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>
              <w:t>2018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201</w:t>
            </w:r>
            <w: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708D" w:rsidRPr="00EA50E7" w:rsidRDefault="003E708D" w:rsidP="00413BB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08D" w:rsidRPr="00EA50E7" w:rsidRDefault="003E708D" w:rsidP="00413BB9"/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Создание дополнительно в наиболее криминогенных местах поселения стационарных мест дежурства участковых уполномоченных милиции и общественности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МБ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1000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500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500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Март 2016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 xml:space="preserve">Администрация сельсовета  совместно с РОВД </w:t>
            </w:r>
            <w:proofErr w:type="spellStart"/>
            <w:r w:rsidRPr="00EA50E7">
              <w:t>Новоорского</w:t>
            </w:r>
            <w:proofErr w:type="spellEnd"/>
            <w:r w:rsidRPr="00EA50E7">
              <w:t xml:space="preserve"> района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1.1.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Оборудование в местах массового пребывания граждан и в других общественных местах устройств экстренной связи</w:t>
            </w:r>
          </w:p>
          <w:p w:rsidR="003E708D" w:rsidRPr="00EA50E7" w:rsidRDefault="003E708D" w:rsidP="00413BB9">
            <w:pPr>
              <w:pStyle w:val="a3"/>
              <w:jc w:val="center"/>
            </w:pPr>
            <w:r w:rsidRPr="00EA50E7">
              <w:t>« гражданин-милиция»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МБ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2000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1000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1000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Март</w:t>
            </w:r>
          </w:p>
          <w:p w:rsidR="003E708D" w:rsidRPr="00EA50E7" w:rsidRDefault="003E708D" w:rsidP="00413BB9">
            <w:pPr>
              <w:pStyle w:val="a3"/>
              <w:jc w:val="center"/>
            </w:pPr>
            <w:r w:rsidRPr="00EA50E7">
              <w:t>2017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 xml:space="preserve">Администрация поселения РОВД </w:t>
            </w:r>
            <w:proofErr w:type="spellStart"/>
            <w:r w:rsidRPr="00EA50E7">
              <w:t>Новоорского</w:t>
            </w:r>
            <w:proofErr w:type="spellEnd"/>
            <w:r w:rsidRPr="00EA50E7">
              <w:t xml:space="preserve"> района и ВЭС</w:t>
            </w:r>
            <w:proofErr w:type="gramStart"/>
            <w:r w:rsidRPr="00EA50E7">
              <w:t xml:space="preserve"> ,</w:t>
            </w:r>
            <w:proofErr w:type="gramEnd"/>
            <w:r w:rsidRPr="00EA50E7">
              <w:t xml:space="preserve">  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1.2.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 xml:space="preserve">Организация работы по разъяснению населению Положения о незаконно хранящемся  у граждан  оружии, боеприпасов, взрывчатых веществ и устройств и сдаче их на возмездной основе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МБ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400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постоянно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 xml:space="preserve">Администрация сельсовета совместно с РОВД </w:t>
            </w:r>
            <w:proofErr w:type="spellStart"/>
            <w:r w:rsidRPr="00EA50E7">
              <w:t>Новоорского</w:t>
            </w:r>
            <w:proofErr w:type="spellEnd"/>
            <w:r w:rsidRPr="00EA50E7">
              <w:t xml:space="preserve">, участковые, старосты и общественность сел муниципального образования 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>
              <w:t>1.3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rPr>
                <w:bCs/>
                <w:i/>
                <w:iCs/>
              </w:rPr>
              <w:t>Предупреждение актов терроризма и экстремизма на территории поселения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400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rPr>
                <w:b/>
                <w:bCs/>
              </w:rPr>
              <w:t>200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/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r w:rsidRPr="00EA50E7">
              <w:t xml:space="preserve">Администрация сельсовета совместно с РОВД </w:t>
            </w:r>
            <w:proofErr w:type="spellStart"/>
            <w:r w:rsidRPr="00EA50E7">
              <w:t>Новоорского</w:t>
            </w:r>
            <w:proofErr w:type="spellEnd"/>
            <w:r w:rsidRPr="00EA50E7">
              <w:t>, участковые, старосты и общественность сел муниципального образования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Рекомендовать руководителям предприятий, организаций, фермерских хозяй</w:t>
            </w:r>
            <w:proofErr w:type="gramStart"/>
            <w:r w:rsidRPr="00EA50E7">
              <w:t>ств пр</w:t>
            </w:r>
            <w:proofErr w:type="gramEnd"/>
            <w:r w:rsidRPr="00EA50E7">
              <w:t>едусмотреть установку возле административных зданий барьерных ограждений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Б.учреждений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/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в течение</w:t>
            </w:r>
          </w:p>
          <w:p w:rsidR="003E708D" w:rsidRPr="00EA50E7" w:rsidRDefault="003E708D" w:rsidP="00413BB9">
            <w:pPr>
              <w:pStyle w:val="a3"/>
              <w:jc w:val="center"/>
            </w:pPr>
            <w:r>
              <w:t>2018-2019</w:t>
            </w:r>
            <w:r w:rsidRPr="00EA50E7">
              <w:t>г.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Руководители предприятий, учреждений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2.1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Контроль над пропускным режимом в учреждениях образования, культуры, здравоохранения</w:t>
            </w:r>
          </w:p>
          <w:p w:rsidR="003E708D" w:rsidRPr="00EA50E7" w:rsidRDefault="003E708D" w:rsidP="00413BB9">
            <w:pPr>
              <w:pStyle w:val="a3"/>
              <w:jc w:val="center"/>
            </w:pPr>
            <w:r w:rsidRPr="00EA50E7">
              <w:t>( наличие турникетов на проходных, дежурных вахтеров и диспетчеров)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1000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500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500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В течение года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Администрация сельсовета</w:t>
            </w:r>
            <w:proofErr w:type="gramStart"/>
            <w:r w:rsidRPr="00EA50E7">
              <w:t xml:space="preserve"> ,</w:t>
            </w:r>
            <w:proofErr w:type="gramEnd"/>
            <w:r w:rsidRPr="00EA50E7">
              <w:t xml:space="preserve"> руководитель объектов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2.2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 xml:space="preserve">Директорам СДК и </w:t>
            </w:r>
            <w:proofErr w:type="gramStart"/>
            <w:r w:rsidRPr="00EA50E7">
              <w:t>заведующим библиотек</w:t>
            </w:r>
            <w:proofErr w:type="gramEnd"/>
            <w:r w:rsidRPr="00EA50E7">
              <w:t xml:space="preserve">  сельсовета оборудовать стенды по тематике по противодействию преступности, терроризму и экстремизму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МБ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9368A1" w:rsidRDefault="003E708D" w:rsidP="00413BB9">
            <w:pPr>
              <w:pStyle w:val="a3"/>
              <w:jc w:val="center"/>
            </w:pPr>
            <w:r w:rsidRPr="009368A1">
              <w:rPr>
                <w:bCs/>
              </w:rPr>
              <w:t>15500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9368A1" w:rsidRDefault="003E708D" w:rsidP="00413BB9">
            <w:pPr>
              <w:pStyle w:val="a3"/>
              <w:jc w:val="center"/>
            </w:pPr>
            <w:r w:rsidRPr="009368A1">
              <w:rPr>
                <w:bCs/>
              </w:rPr>
              <w:t>7200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9368A1" w:rsidRDefault="003E708D" w:rsidP="00413BB9">
            <w:pPr>
              <w:pStyle w:val="a3"/>
              <w:jc w:val="center"/>
            </w:pPr>
            <w:r w:rsidRPr="009368A1">
              <w:rPr>
                <w:bCs/>
              </w:rPr>
              <w:t>8300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>
              <w:t>Февраль 2018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Администрация</w:t>
            </w:r>
          </w:p>
          <w:p w:rsidR="003E708D" w:rsidRPr="00EA50E7" w:rsidRDefault="003E708D" w:rsidP="00413BB9">
            <w:pPr>
              <w:pStyle w:val="a3"/>
              <w:jc w:val="center"/>
            </w:pPr>
            <w:r w:rsidRPr="00EA50E7">
              <w:t>сельсовета</w:t>
            </w:r>
            <w:proofErr w:type="gramStart"/>
            <w:r w:rsidRPr="00EA50E7">
              <w:t xml:space="preserve">  ,</w:t>
            </w:r>
            <w:proofErr w:type="gramEnd"/>
            <w:r w:rsidRPr="00EA50E7">
              <w:t xml:space="preserve"> руководители объектов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2.3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Обслуживающим организациям ЖКХ разработать памятки жильцам многоквартирных домов по действию и предотвращению террористических актов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Бюджет поселения и организаций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>
              <w:t>Июнь 2018</w:t>
            </w:r>
          </w:p>
          <w:p w:rsidR="003E708D" w:rsidRPr="00EA50E7" w:rsidRDefault="003E708D" w:rsidP="00413BB9">
            <w:pPr>
              <w:pStyle w:val="a3"/>
              <w:jc w:val="center"/>
            </w:pPr>
            <w:r w:rsidRPr="00EA50E7">
              <w:t>Апрель 201</w:t>
            </w:r>
            <w:r>
              <w:t>9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Администрация сельсовета</w:t>
            </w:r>
            <w:proofErr w:type="gramStart"/>
            <w:r w:rsidRPr="00EA50E7">
              <w:t xml:space="preserve">  ,</w:t>
            </w:r>
            <w:proofErr w:type="gramEnd"/>
            <w:r w:rsidRPr="00EA50E7">
              <w:t xml:space="preserve"> руководители организаций ЖКХ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2.4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Совместно с отделом Государственного противопожарного надзора представителями организациями ЖКХ поселения организовать проверки многоквартирных домов на предмет содержания подвальных и чердачных помещений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МБ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>
              <w:t>Август 2018</w:t>
            </w:r>
            <w:r w:rsidRPr="00EA50E7">
              <w:t>,</w:t>
            </w:r>
          </w:p>
          <w:p w:rsidR="003E708D" w:rsidRPr="00EA50E7" w:rsidRDefault="003E708D" w:rsidP="00413BB9">
            <w:pPr>
              <w:pStyle w:val="a3"/>
              <w:jc w:val="center"/>
            </w:pPr>
            <w:r w:rsidRPr="00EA50E7">
              <w:t>Июль 201</w:t>
            </w:r>
            <w:r>
              <w:t>9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Инспектор ОГПИ, представитель организации ЖКХ, члены АТК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2.5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Организация рейдов по выявлению лиц, проживающих на территории поселения без регистрации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</w:pPr>
            <w:r w:rsidRPr="00EA50E7">
              <w:t>МБ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1 раз в 6 месяцев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 xml:space="preserve">Администрация сельсовета  совместно с РОВД </w:t>
            </w:r>
            <w:proofErr w:type="spellStart"/>
            <w:r w:rsidRPr="00EA50E7">
              <w:t>Новоорского</w:t>
            </w:r>
            <w:proofErr w:type="spellEnd"/>
            <w:r w:rsidRPr="00EA50E7">
              <w:t xml:space="preserve">  района</w:t>
            </w:r>
          </w:p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t>2.6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rPr>
                <w:b/>
                <w:bCs/>
              </w:rPr>
              <w:t>Итого по программе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/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/>
        </w:tc>
      </w:tr>
      <w:tr w:rsidR="003E708D" w:rsidRPr="00EA50E7" w:rsidTr="00413BB9">
        <w:trPr>
          <w:tblCellSpacing w:w="15" w:type="dxa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  <w:r w:rsidRPr="00EA50E7">
              <w:rPr>
                <w:b/>
                <w:bCs/>
              </w:rPr>
              <w:t>3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>
            <w:pPr>
              <w:pStyle w:val="a3"/>
              <w:jc w:val="center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E708D" w:rsidRPr="00EA50E7" w:rsidRDefault="003E708D" w:rsidP="00413BB9"/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08D" w:rsidRPr="00EA50E7" w:rsidRDefault="003E708D" w:rsidP="00413BB9"/>
        </w:tc>
      </w:tr>
    </w:tbl>
    <w:p w:rsidR="003E708D" w:rsidRPr="00EA50E7" w:rsidRDefault="003E708D" w:rsidP="003E708D">
      <w:pPr>
        <w:pStyle w:val="a3"/>
        <w:shd w:val="clear" w:color="auto" w:fill="FFFFFF"/>
        <w:jc w:val="center"/>
        <w:rPr>
          <w:color w:val="000000"/>
        </w:rPr>
      </w:pPr>
      <w:r w:rsidRPr="00EA50E7">
        <w:rPr>
          <w:b/>
          <w:bCs/>
          <w:color w:val="000000"/>
        </w:rPr>
        <w:t>СОСТАВ</w:t>
      </w:r>
    </w:p>
    <w:p w:rsidR="003E708D" w:rsidRDefault="003E708D" w:rsidP="003E708D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EA50E7">
        <w:rPr>
          <w:b/>
          <w:bCs/>
          <w:color w:val="000000"/>
        </w:rPr>
        <w:t xml:space="preserve">комиссии антитеррористической и </w:t>
      </w:r>
      <w:proofErr w:type="spellStart"/>
      <w:r w:rsidRPr="00EA50E7">
        <w:rPr>
          <w:b/>
          <w:bCs/>
          <w:color w:val="000000"/>
        </w:rPr>
        <w:t>антиэкстремистской</w:t>
      </w:r>
      <w:proofErr w:type="spellEnd"/>
      <w:r w:rsidRPr="00EA50E7">
        <w:rPr>
          <w:b/>
          <w:bCs/>
          <w:color w:val="000000"/>
        </w:rPr>
        <w:t xml:space="preserve"> деятельности на территории муни</w:t>
      </w:r>
      <w:r>
        <w:rPr>
          <w:b/>
          <w:bCs/>
          <w:color w:val="000000"/>
        </w:rPr>
        <w:t>ц</w:t>
      </w:r>
      <w:r w:rsidRPr="00EA50E7">
        <w:rPr>
          <w:b/>
          <w:bCs/>
          <w:color w:val="000000"/>
        </w:rPr>
        <w:t xml:space="preserve">ипального образования Горьковский сельсовет </w:t>
      </w:r>
    </w:p>
    <w:p w:rsidR="003E708D" w:rsidRPr="009368A1" w:rsidRDefault="003E708D" w:rsidP="003E708D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EA50E7">
        <w:rPr>
          <w:b/>
          <w:bCs/>
          <w:color w:val="000000"/>
        </w:rPr>
        <w:t xml:space="preserve">  </w:t>
      </w:r>
      <w:r w:rsidRPr="00EA50E7">
        <w:t>1.Председатель комисси</w:t>
      </w:r>
      <w:proofErr w:type="gramStart"/>
      <w:r w:rsidRPr="00EA50E7">
        <w:t>и-</w:t>
      </w:r>
      <w:proofErr w:type="gramEnd"/>
      <w:r w:rsidRPr="00EA50E7">
        <w:t xml:space="preserve"> </w:t>
      </w:r>
      <w:proofErr w:type="spellStart"/>
      <w:r w:rsidRPr="00EA50E7">
        <w:t>Глибоцкий</w:t>
      </w:r>
      <w:proofErr w:type="spellEnd"/>
      <w:r w:rsidRPr="00EA50E7">
        <w:t xml:space="preserve"> Александр Владимирович  ,глава МО Горьковский сельсовет </w:t>
      </w:r>
    </w:p>
    <w:p w:rsidR="003E708D" w:rsidRDefault="003E708D" w:rsidP="003E708D">
      <w:pPr>
        <w:pStyle w:val="a4"/>
        <w:tabs>
          <w:tab w:val="left" w:pos="3240"/>
        </w:tabs>
      </w:pPr>
      <w:r w:rsidRPr="00EA50E7">
        <w:t xml:space="preserve">2. Заместитель председателя – </w:t>
      </w:r>
      <w:proofErr w:type="spellStart"/>
      <w:r>
        <w:t>Утитлеев</w:t>
      </w:r>
      <w:proofErr w:type="spellEnd"/>
      <w:r>
        <w:t xml:space="preserve"> </w:t>
      </w:r>
      <w:proofErr w:type="spellStart"/>
      <w:r>
        <w:t>Урынбасар</w:t>
      </w:r>
      <w:proofErr w:type="spellEnd"/>
      <w:r>
        <w:t xml:space="preserve"> </w:t>
      </w:r>
      <w:proofErr w:type="spellStart"/>
      <w:r>
        <w:t>Кудабаевич</w:t>
      </w:r>
      <w:proofErr w:type="spellEnd"/>
      <w:proofErr w:type="gramStart"/>
      <w:r>
        <w:t xml:space="preserve">  ,</w:t>
      </w:r>
      <w:proofErr w:type="gramEnd"/>
      <w:r>
        <w:t xml:space="preserve"> сотрудник ООО «</w:t>
      </w:r>
      <w:proofErr w:type="spellStart"/>
      <w:r>
        <w:t>Кармаков</w:t>
      </w:r>
      <w:proofErr w:type="spellEnd"/>
      <w:r>
        <w:t xml:space="preserve"> М,С.»</w:t>
      </w:r>
    </w:p>
    <w:p w:rsidR="003E708D" w:rsidRDefault="003E708D" w:rsidP="003E708D">
      <w:pPr>
        <w:pStyle w:val="a4"/>
        <w:tabs>
          <w:tab w:val="left" w:pos="3240"/>
        </w:tabs>
      </w:pPr>
    </w:p>
    <w:p w:rsidR="003E708D" w:rsidRPr="00EA50E7" w:rsidRDefault="003E708D" w:rsidP="003E708D">
      <w:pPr>
        <w:pStyle w:val="a4"/>
        <w:tabs>
          <w:tab w:val="left" w:pos="3240"/>
        </w:tabs>
      </w:pPr>
      <w:r w:rsidRPr="00EA50E7">
        <w:t>Члены комиссии:</w:t>
      </w:r>
    </w:p>
    <w:p w:rsidR="003E708D" w:rsidRPr="00EA50E7" w:rsidRDefault="003E708D" w:rsidP="003E708D">
      <w:pPr>
        <w:pStyle w:val="a4"/>
        <w:tabs>
          <w:tab w:val="left" w:pos="3240"/>
        </w:tabs>
      </w:pPr>
      <w:r w:rsidRPr="00EA50E7">
        <w:t xml:space="preserve">3. Парамонова Ольга Евгеньевна </w:t>
      </w:r>
      <w:proofErr w:type="spellStart"/>
      <w:r w:rsidRPr="00EA50E7">
        <w:t>_специалист</w:t>
      </w:r>
      <w:proofErr w:type="spellEnd"/>
      <w:r w:rsidRPr="00EA50E7">
        <w:t xml:space="preserve"> администрации МО Горьковский сельсовет,</w:t>
      </w:r>
    </w:p>
    <w:p w:rsidR="003E708D" w:rsidRPr="00EA50E7" w:rsidRDefault="003E708D" w:rsidP="003E708D">
      <w:pPr>
        <w:pStyle w:val="a4"/>
        <w:tabs>
          <w:tab w:val="left" w:pos="3240"/>
        </w:tabs>
      </w:pPr>
      <w:r w:rsidRPr="00EA50E7">
        <w:t>4.Каримова Татьяна Михайловна</w:t>
      </w:r>
      <w:proofErr w:type="gramStart"/>
      <w:r w:rsidRPr="00EA50E7">
        <w:t xml:space="preserve"> ,</w:t>
      </w:r>
      <w:proofErr w:type="gramEnd"/>
      <w:r w:rsidRPr="00EA50E7">
        <w:t xml:space="preserve"> сотрудник паспортной службы сельсовета ;</w:t>
      </w:r>
    </w:p>
    <w:p w:rsidR="003E708D" w:rsidRDefault="003E708D" w:rsidP="003E708D">
      <w:pPr>
        <w:tabs>
          <w:tab w:val="left" w:pos="3240"/>
        </w:tabs>
      </w:pPr>
      <w:r w:rsidRPr="00EA50E7">
        <w:t xml:space="preserve">         </w:t>
      </w:r>
      <w:r>
        <w:t xml:space="preserve">  </w:t>
      </w:r>
      <w:r w:rsidRPr="00EA50E7">
        <w:t xml:space="preserve"> 5.  </w:t>
      </w:r>
      <w:proofErr w:type="spellStart"/>
      <w:r w:rsidRPr="00EA50E7">
        <w:t>Гутарева</w:t>
      </w:r>
      <w:proofErr w:type="spellEnd"/>
      <w:r w:rsidRPr="00EA50E7">
        <w:t xml:space="preserve"> Галина Александровна – медработни</w:t>
      </w:r>
      <w:r>
        <w:t xml:space="preserve">к ФАП с </w:t>
      </w:r>
      <w:proofErr w:type="gramStart"/>
      <w:r>
        <w:t>Горьковское</w:t>
      </w:r>
      <w:proofErr w:type="gramEnd"/>
      <w:r>
        <w:t xml:space="preserve"> </w:t>
      </w:r>
    </w:p>
    <w:p w:rsidR="003E708D" w:rsidRPr="00EA50E7" w:rsidRDefault="003E708D" w:rsidP="003E708D">
      <w:pPr>
        <w:tabs>
          <w:tab w:val="left" w:pos="3240"/>
        </w:tabs>
      </w:pPr>
      <w:r>
        <w:t xml:space="preserve">                (по согласованию</w:t>
      </w:r>
      <w:proofErr w:type="gramStart"/>
      <w:r>
        <w:t xml:space="preserve"> )</w:t>
      </w:r>
      <w:proofErr w:type="gramEnd"/>
    </w:p>
    <w:p w:rsidR="003E708D" w:rsidRPr="00EA50E7" w:rsidRDefault="003E708D" w:rsidP="003E708D">
      <w:pPr>
        <w:pStyle w:val="a4"/>
        <w:tabs>
          <w:tab w:val="left" w:pos="3240"/>
        </w:tabs>
      </w:pPr>
      <w:r w:rsidRPr="00EA50E7">
        <w:t>6.</w:t>
      </w:r>
      <w:r>
        <w:t xml:space="preserve">Мулдашева </w:t>
      </w:r>
      <w:proofErr w:type="spellStart"/>
      <w:r>
        <w:t>Назипа</w:t>
      </w:r>
      <w:proofErr w:type="spellEnd"/>
      <w:r>
        <w:t xml:space="preserve"> </w:t>
      </w:r>
      <w:proofErr w:type="spellStart"/>
      <w:r>
        <w:t>Амиржаановна</w:t>
      </w:r>
      <w:proofErr w:type="spellEnd"/>
      <w:r>
        <w:t xml:space="preserve"> </w:t>
      </w:r>
      <w:r w:rsidRPr="00EA50E7">
        <w:t xml:space="preserve"> – директор </w:t>
      </w:r>
      <w:r>
        <w:t xml:space="preserve">МБУК «КДЦ </w:t>
      </w:r>
      <w:r w:rsidRPr="00EA50E7">
        <w:t>Горьковское</w:t>
      </w:r>
      <w:r>
        <w:t>»</w:t>
      </w:r>
      <w:proofErr w:type="gramStart"/>
      <w:r w:rsidRPr="00EA50E7">
        <w:t>.(</w:t>
      </w:r>
      <w:proofErr w:type="gramEnd"/>
      <w:r w:rsidRPr="00EA50E7">
        <w:t>по согласованию )</w:t>
      </w:r>
    </w:p>
    <w:p w:rsidR="003E708D" w:rsidRPr="00EA50E7" w:rsidRDefault="003E708D" w:rsidP="003E708D">
      <w:pPr>
        <w:pStyle w:val="a4"/>
        <w:tabs>
          <w:tab w:val="left" w:pos="3240"/>
        </w:tabs>
      </w:pPr>
      <w:r w:rsidRPr="00EA50E7">
        <w:t>7</w:t>
      </w:r>
      <w:r>
        <w:t xml:space="preserve">.Хидиров Магомед </w:t>
      </w:r>
      <w:proofErr w:type="spellStart"/>
      <w:r>
        <w:t>Хидирович</w:t>
      </w:r>
      <w:proofErr w:type="spellEnd"/>
      <w:r>
        <w:t xml:space="preserve"> </w:t>
      </w:r>
      <w:r w:rsidRPr="00EA50E7">
        <w:t xml:space="preserve"> </w:t>
      </w:r>
      <w:proofErr w:type="gramStart"/>
      <w:r w:rsidRPr="00EA50E7">
        <w:t>–у</w:t>
      </w:r>
      <w:proofErr w:type="gramEnd"/>
      <w:r w:rsidRPr="00EA50E7">
        <w:t xml:space="preserve">частковый  по Горьковскому сельсовету (по согласованию )     </w:t>
      </w:r>
    </w:p>
    <w:p w:rsidR="003E708D" w:rsidRPr="00EA50E7" w:rsidRDefault="003E708D" w:rsidP="003E708D"/>
    <w:p w:rsidR="003E708D" w:rsidRDefault="003E708D"/>
    <w:sectPr w:rsidR="003E708D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savePreviewPicture/>
  <w:compat/>
  <w:rsids>
    <w:rsidRoot w:val="003E708D"/>
    <w:rsid w:val="00146A7E"/>
    <w:rsid w:val="00326A2B"/>
    <w:rsid w:val="003E708D"/>
    <w:rsid w:val="005A538B"/>
    <w:rsid w:val="008E0644"/>
    <w:rsid w:val="009F7ED5"/>
    <w:rsid w:val="00A7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0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708D"/>
  </w:style>
  <w:style w:type="paragraph" w:styleId="a4">
    <w:name w:val="List Paragraph"/>
    <w:basedOn w:val="a"/>
    <w:uiPriority w:val="34"/>
    <w:qFormat/>
    <w:rsid w:val="003E7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2018-06-01T11:46:00Z</cp:lastPrinted>
  <dcterms:created xsi:type="dcterms:W3CDTF">2018-06-01T11:47:00Z</dcterms:created>
  <dcterms:modified xsi:type="dcterms:W3CDTF">2018-06-01T11:47:00Z</dcterms:modified>
</cp:coreProperties>
</file>