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46" w:rsidRPr="00CE6C88" w:rsidRDefault="00AE5AF5" w:rsidP="008B45FF">
      <w:pPr>
        <w:pStyle w:val="a6"/>
        <w:jc w:val="center"/>
        <w:rPr>
          <w:b/>
          <w:bCs/>
          <w:sz w:val="32"/>
          <w:szCs w:val="32"/>
        </w:rPr>
      </w:pPr>
      <w:r w:rsidRPr="00CE6C88">
        <w:rPr>
          <w:b/>
          <w:bCs/>
          <w:sz w:val="32"/>
          <w:szCs w:val="32"/>
        </w:rPr>
        <w:t>СОВЕТ ДЕПУТАТОВ</w:t>
      </w:r>
    </w:p>
    <w:p w:rsidR="00C45946" w:rsidRPr="00CE6C88" w:rsidRDefault="00C45946" w:rsidP="00C45946">
      <w:pPr>
        <w:pStyle w:val="a6"/>
        <w:jc w:val="center"/>
        <w:rPr>
          <w:b/>
          <w:bCs/>
          <w:sz w:val="32"/>
          <w:szCs w:val="32"/>
        </w:rPr>
      </w:pPr>
      <w:r w:rsidRPr="00CE6C88">
        <w:rPr>
          <w:b/>
          <w:bCs/>
          <w:sz w:val="32"/>
          <w:szCs w:val="32"/>
        </w:rPr>
        <w:t>МУНИЦИПАЛЬНОГО ОБРАЗОВАНИЯ</w:t>
      </w:r>
    </w:p>
    <w:p w:rsidR="00C45946" w:rsidRPr="00CE6C88" w:rsidRDefault="00C45946" w:rsidP="00C45946">
      <w:pPr>
        <w:jc w:val="center"/>
        <w:rPr>
          <w:b/>
          <w:bCs/>
          <w:sz w:val="32"/>
          <w:szCs w:val="32"/>
        </w:rPr>
      </w:pPr>
      <w:r w:rsidRPr="00CE6C88">
        <w:rPr>
          <w:b/>
          <w:bCs/>
          <w:sz w:val="32"/>
          <w:szCs w:val="32"/>
        </w:rPr>
        <w:t>ГОРЬКОВСКИЙ  СЕЛЬСОВЕТ</w:t>
      </w:r>
    </w:p>
    <w:p w:rsidR="00C45946" w:rsidRPr="00CE6C88" w:rsidRDefault="00C45946" w:rsidP="00C45946">
      <w:pPr>
        <w:jc w:val="center"/>
        <w:rPr>
          <w:b/>
          <w:bCs/>
          <w:sz w:val="32"/>
          <w:szCs w:val="32"/>
        </w:rPr>
      </w:pPr>
      <w:r w:rsidRPr="00CE6C88">
        <w:rPr>
          <w:b/>
          <w:bCs/>
          <w:sz w:val="32"/>
          <w:szCs w:val="32"/>
        </w:rPr>
        <w:t>НОВООРСКОГО РАЙОНАОРЕНБУРГСКОЙ ОБЛАСТИ</w:t>
      </w:r>
    </w:p>
    <w:p w:rsidR="00C45946" w:rsidRPr="00CE6C88" w:rsidRDefault="00C45946" w:rsidP="00C45946">
      <w:pPr>
        <w:jc w:val="center"/>
        <w:rPr>
          <w:b/>
          <w:bCs/>
          <w:sz w:val="32"/>
          <w:szCs w:val="32"/>
        </w:rPr>
      </w:pPr>
    </w:p>
    <w:p w:rsidR="00C45946" w:rsidRPr="00CE6C88" w:rsidRDefault="00C45946" w:rsidP="00C45946">
      <w:pPr>
        <w:jc w:val="center"/>
        <w:rPr>
          <w:b/>
          <w:bCs/>
          <w:sz w:val="32"/>
          <w:szCs w:val="32"/>
        </w:rPr>
      </w:pPr>
      <w:r w:rsidRPr="00CE6C88">
        <w:rPr>
          <w:b/>
          <w:bCs/>
          <w:sz w:val="32"/>
          <w:szCs w:val="32"/>
        </w:rPr>
        <w:t>ЧЕТВЕРТЫЙ СОЗЫВ</w:t>
      </w:r>
    </w:p>
    <w:p w:rsidR="00C45946" w:rsidRPr="00CE6C88" w:rsidRDefault="00C45946" w:rsidP="00C45946">
      <w:pPr>
        <w:jc w:val="center"/>
        <w:rPr>
          <w:b/>
          <w:bCs/>
          <w:sz w:val="32"/>
          <w:szCs w:val="32"/>
        </w:rPr>
      </w:pPr>
    </w:p>
    <w:p w:rsidR="00C45946" w:rsidRPr="00CE6C88" w:rsidRDefault="00C45946" w:rsidP="00C45946">
      <w:pPr>
        <w:jc w:val="center"/>
        <w:rPr>
          <w:b/>
          <w:sz w:val="32"/>
          <w:szCs w:val="32"/>
        </w:rPr>
      </w:pPr>
      <w:r w:rsidRPr="00CE6C88">
        <w:rPr>
          <w:b/>
          <w:sz w:val="32"/>
          <w:szCs w:val="32"/>
        </w:rPr>
        <w:t>РЕШЕНИЕ</w:t>
      </w:r>
    </w:p>
    <w:p w:rsidR="00C45946" w:rsidRDefault="00C45946" w:rsidP="00C45946">
      <w:pPr>
        <w:jc w:val="center"/>
        <w:rPr>
          <w:b/>
          <w:bCs/>
          <w:sz w:val="32"/>
          <w:szCs w:val="32"/>
        </w:rPr>
      </w:pPr>
    </w:p>
    <w:p w:rsidR="00C45946" w:rsidRDefault="00C45946" w:rsidP="00C45946">
      <w:pPr>
        <w:jc w:val="center"/>
        <w:rPr>
          <w:sz w:val="32"/>
          <w:szCs w:val="32"/>
        </w:rPr>
      </w:pPr>
      <w:r>
        <w:rPr>
          <w:sz w:val="32"/>
          <w:szCs w:val="32"/>
        </w:rPr>
        <w:t xml:space="preserve">очередного </w:t>
      </w:r>
      <w:r w:rsidR="007B3D90">
        <w:rPr>
          <w:sz w:val="32"/>
          <w:szCs w:val="32"/>
        </w:rPr>
        <w:t>двенадцатого</w:t>
      </w:r>
      <w:r>
        <w:rPr>
          <w:sz w:val="32"/>
          <w:szCs w:val="32"/>
        </w:rPr>
        <w:t xml:space="preserve">  заседания Совета депутатов</w:t>
      </w:r>
    </w:p>
    <w:p w:rsidR="00C45946" w:rsidRDefault="00C45946" w:rsidP="00C45946">
      <w:pPr>
        <w:jc w:val="center"/>
        <w:rPr>
          <w:b/>
          <w:sz w:val="32"/>
          <w:szCs w:val="32"/>
        </w:rPr>
      </w:pPr>
    </w:p>
    <w:p w:rsidR="00C45946" w:rsidRPr="00E15F7A" w:rsidRDefault="001360A0" w:rsidP="00C45946">
      <w:pPr>
        <w:ind w:right="623"/>
        <w:jc w:val="center"/>
        <w:rPr>
          <w:b/>
          <w:sz w:val="32"/>
          <w:szCs w:val="32"/>
        </w:rPr>
      </w:pPr>
      <w:r>
        <w:rPr>
          <w:b/>
          <w:sz w:val="32"/>
          <w:szCs w:val="32"/>
        </w:rPr>
        <w:t>2</w:t>
      </w:r>
      <w:r w:rsidR="008B45FF" w:rsidRPr="00E15F7A">
        <w:rPr>
          <w:b/>
          <w:sz w:val="32"/>
          <w:szCs w:val="32"/>
        </w:rPr>
        <w:t>7.09.</w:t>
      </w:r>
      <w:r w:rsidR="00C45946" w:rsidRPr="00E15F7A">
        <w:rPr>
          <w:b/>
          <w:sz w:val="32"/>
          <w:szCs w:val="32"/>
        </w:rPr>
        <w:t xml:space="preserve">2021                               </w:t>
      </w:r>
      <w:r w:rsidR="007B3D90" w:rsidRPr="00E15F7A">
        <w:rPr>
          <w:b/>
          <w:sz w:val="32"/>
          <w:szCs w:val="32"/>
        </w:rPr>
        <w:t xml:space="preserve">              №</w:t>
      </w:r>
      <w:r w:rsidR="008B45FF" w:rsidRPr="00E15F7A">
        <w:rPr>
          <w:b/>
          <w:sz w:val="32"/>
          <w:szCs w:val="32"/>
        </w:rPr>
        <w:t>54</w:t>
      </w:r>
      <w:r w:rsidR="007B3D90" w:rsidRPr="00E15F7A">
        <w:rPr>
          <w:b/>
          <w:sz w:val="32"/>
          <w:szCs w:val="32"/>
        </w:rPr>
        <w:t xml:space="preserve"> </w:t>
      </w:r>
    </w:p>
    <w:p w:rsidR="00C45946" w:rsidRPr="00E15F7A" w:rsidRDefault="00C45946" w:rsidP="00C45946">
      <w:pPr>
        <w:ind w:right="623"/>
        <w:rPr>
          <w:b/>
          <w:sz w:val="32"/>
          <w:szCs w:val="32"/>
        </w:rPr>
      </w:pPr>
      <w:r w:rsidRPr="00E15F7A">
        <w:rPr>
          <w:b/>
          <w:sz w:val="32"/>
          <w:szCs w:val="32"/>
        </w:rPr>
        <w:t xml:space="preserve">                                              </w:t>
      </w:r>
    </w:p>
    <w:p w:rsidR="00C45946" w:rsidRDefault="00077C07" w:rsidP="00C45946">
      <w:pPr>
        <w:ind w:right="623"/>
        <w:jc w:val="center"/>
        <w:rPr>
          <w:sz w:val="32"/>
          <w:szCs w:val="32"/>
        </w:rPr>
      </w:pPr>
      <w:r>
        <w:rPr>
          <w:sz w:val="32"/>
          <w:szCs w:val="32"/>
        </w:rPr>
        <w:t>с</w:t>
      </w:r>
      <w:r w:rsidR="00C45946">
        <w:rPr>
          <w:sz w:val="32"/>
          <w:szCs w:val="32"/>
        </w:rPr>
        <w:t>ело   Горьковское</w:t>
      </w:r>
    </w:p>
    <w:p w:rsidR="00C45946" w:rsidRPr="00115FAE" w:rsidRDefault="00C45946" w:rsidP="00C45946">
      <w:pPr>
        <w:rPr>
          <w:sz w:val="28"/>
          <w:szCs w:val="28"/>
        </w:rPr>
      </w:pPr>
    </w:p>
    <w:p w:rsidR="00C45946" w:rsidRPr="00C45946" w:rsidRDefault="00C45946" w:rsidP="00C45946">
      <w:pPr>
        <w:jc w:val="center"/>
        <w:rPr>
          <w:b/>
        </w:rPr>
      </w:pPr>
      <w:r w:rsidRPr="00C45946">
        <w:rPr>
          <w:b/>
        </w:rPr>
        <w:t xml:space="preserve">Об утверждении Положения о муниципальном земельном контроле на территории </w:t>
      </w:r>
      <w:r w:rsidR="00077C07">
        <w:rPr>
          <w:b/>
        </w:rPr>
        <w:t>Горьковского</w:t>
      </w:r>
      <w:r w:rsidRPr="00C45946">
        <w:rPr>
          <w:b/>
        </w:rPr>
        <w:t xml:space="preserve"> сельсовета </w:t>
      </w:r>
      <w:proofErr w:type="spellStart"/>
      <w:r w:rsidRPr="00C45946">
        <w:rPr>
          <w:b/>
        </w:rPr>
        <w:t>Новоорского</w:t>
      </w:r>
      <w:proofErr w:type="spellEnd"/>
      <w:r w:rsidRPr="00C45946">
        <w:rPr>
          <w:b/>
        </w:rPr>
        <w:t xml:space="preserve"> р</w:t>
      </w:r>
      <w:r w:rsidR="00077C07">
        <w:rPr>
          <w:b/>
        </w:rPr>
        <w:t>айона</w:t>
      </w:r>
      <w:r w:rsidRPr="00C45946">
        <w:rPr>
          <w:b/>
        </w:rPr>
        <w:t xml:space="preserve"> Оренбургской области</w:t>
      </w:r>
    </w:p>
    <w:p w:rsidR="006C0438" w:rsidRDefault="006C0438" w:rsidP="00700161"/>
    <w:p w:rsidR="004F51F6" w:rsidRPr="008B45FF" w:rsidRDefault="004F51F6" w:rsidP="008B45FF">
      <w:pPr>
        <w:jc w:val="both"/>
        <w:rPr>
          <w:sz w:val="28"/>
          <w:szCs w:val="28"/>
        </w:rPr>
      </w:pPr>
      <w:r w:rsidRPr="008B45FF">
        <w:rPr>
          <w:sz w:val="28"/>
          <w:szCs w:val="28"/>
        </w:rPr>
        <w:t xml:space="preserve">       </w:t>
      </w:r>
      <w:proofErr w:type="gramStart"/>
      <w:r w:rsidRPr="008B45FF">
        <w:rPr>
          <w:sz w:val="28"/>
          <w:szCs w:val="28"/>
        </w:rPr>
        <w:t xml:space="preserve">В соответствии со статьей 72 Земельного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руководствуясь Уставом муниципального образования </w:t>
      </w:r>
      <w:r w:rsidR="006821EB" w:rsidRPr="008B45FF">
        <w:rPr>
          <w:sz w:val="28"/>
          <w:szCs w:val="28"/>
        </w:rPr>
        <w:t>Горьковский</w:t>
      </w:r>
      <w:r w:rsidR="006C0438" w:rsidRPr="008B45FF">
        <w:rPr>
          <w:sz w:val="28"/>
          <w:szCs w:val="28"/>
        </w:rPr>
        <w:t xml:space="preserve"> сельсовет</w:t>
      </w:r>
      <w:r w:rsidRPr="008B45FF">
        <w:rPr>
          <w:sz w:val="28"/>
          <w:szCs w:val="28"/>
        </w:rPr>
        <w:t xml:space="preserve">, </w:t>
      </w:r>
      <w:r w:rsidR="006C0438" w:rsidRPr="008B45FF">
        <w:rPr>
          <w:sz w:val="28"/>
          <w:szCs w:val="28"/>
        </w:rPr>
        <w:t>Совет депутатов решил</w:t>
      </w:r>
      <w:r w:rsidRPr="008B45FF">
        <w:rPr>
          <w:sz w:val="28"/>
          <w:szCs w:val="28"/>
        </w:rPr>
        <w:t>:</w:t>
      </w:r>
      <w:proofErr w:type="gramEnd"/>
    </w:p>
    <w:p w:rsidR="004F51F6" w:rsidRPr="008B45FF" w:rsidRDefault="00D73DC8" w:rsidP="008B45FF">
      <w:pPr>
        <w:jc w:val="both"/>
        <w:rPr>
          <w:sz w:val="28"/>
          <w:szCs w:val="28"/>
        </w:rPr>
      </w:pPr>
      <w:r w:rsidRPr="008B45FF">
        <w:rPr>
          <w:sz w:val="28"/>
          <w:szCs w:val="28"/>
        </w:rPr>
        <w:t xml:space="preserve">  </w:t>
      </w:r>
      <w:r w:rsidR="004F51F6" w:rsidRPr="008B45FF">
        <w:rPr>
          <w:sz w:val="28"/>
          <w:szCs w:val="28"/>
        </w:rPr>
        <w:t xml:space="preserve">1. Утвердить прилагаемое Положение о муниципальном земельном контроле на территории </w:t>
      </w:r>
      <w:r w:rsidR="006821EB" w:rsidRPr="008B45FF">
        <w:rPr>
          <w:sz w:val="28"/>
          <w:szCs w:val="28"/>
        </w:rPr>
        <w:t>Горьковского</w:t>
      </w:r>
      <w:r w:rsidR="006C0438" w:rsidRPr="008B45FF">
        <w:rPr>
          <w:sz w:val="28"/>
          <w:szCs w:val="28"/>
        </w:rPr>
        <w:t xml:space="preserve"> сельсовета</w:t>
      </w:r>
      <w:r w:rsidR="004F51F6" w:rsidRPr="008B45FF">
        <w:rPr>
          <w:sz w:val="28"/>
          <w:szCs w:val="28"/>
        </w:rPr>
        <w:t>.</w:t>
      </w:r>
    </w:p>
    <w:p w:rsidR="00D73DC8" w:rsidRPr="008B45FF" w:rsidRDefault="008B45FF" w:rsidP="008B45FF">
      <w:pPr>
        <w:pStyle w:val="a8"/>
        <w:tabs>
          <w:tab w:val="left" w:pos="708"/>
        </w:tabs>
        <w:jc w:val="both"/>
        <w:rPr>
          <w:sz w:val="28"/>
          <w:szCs w:val="28"/>
          <w:lang w:val="ru-RU"/>
        </w:rPr>
      </w:pPr>
      <w:r w:rsidRPr="008B45FF">
        <w:rPr>
          <w:sz w:val="28"/>
          <w:szCs w:val="28"/>
          <w:lang w:val="ru-RU"/>
        </w:rPr>
        <w:t xml:space="preserve"> 2. Признать утратившим силу решение </w:t>
      </w:r>
      <w:r w:rsidR="00E82A83">
        <w:rPr>
          <w:rFonts w:eastAsia="Times New Roman"/>
          <w:bCs/>
          <w:color w:val="000000"/>
          <w:spacing w:val="20"/>
          <w:sz w:val="28"/>
          <w:szCs w:val="28"/>
          <w:lang w:val="ru-RU"/>
        </w:rPr>
        <w:t>С</w:t>
      </w:r>
      <w:r w:rsidRPr="008B45FF">
        <w:rPr>
          <w:rFonts w:eastAsia="Times New Roman"/>
          <w:bCs/>
          <w:color w:val="000000"/>
          <w:spacing w:val="20"/>
          <w:sz w:val="28"/>
          <w:szCs w:val="28"/>
          <w:lang w:val="ru-RU"/>
        </w:rPr>
        <w:t>овета депутатов</w:t>
      </w:r>
      <w:r w:rsidR="00E82A83">
        <w:rPr>
          <w:rFonts w:eastAsia="Times New Roman"/>
          <w:bCs/>
          <w:color w:val="000000"/>
          <w:spacing w:val="20"/>
          <w:sz w:val="28"/>
          <w:szCs w:val="28"/>
          <w:lang w:val="ru-RU"/>
        </w:rPr>
        <w:t xml:space="preserve"> муниципального образования Горьковский сельсовет </w:t>
      </w:r>
      <w:r w:rsidRPr="008B45FF">
        <w:rPr>
          <w:rFonts w:eastAsia="Times New Roman"/>
          <w:bCs/>
          <w:color w:val="000000"/>
          <w:spacing w:val="20"/>
          <w:sz w:val="28"/>
          <w:szCs w:val="28"/>
          <w:lang w:val="ru-RU"/>
        </w:rPr>
        <w:t xml:space="preserve"> № 128 от 19.09.2018г</w:t>
      </w:r>
      <w:proofErr w:type="gramStart"/>
      <w:r w:rsidRPr="008B45FF">
        <w:rPr>
          <w:rFonts w:eastAsia="Times New Roman"/>
          <w:bCs/>
          <w:color w:val="000000"/>
          <w:spacing w:val="20"/>
          <w:sz w:val="28"/>
          <w:szCs w:val="28"/>
          <w:lang w:val="ru-RU"/>
        </w:rPr>
        <w:t>.</w:t>
      </w:r>
      <w:r w:rsidR="00D73DC8" w:rsidRPr="008B45FF">
        <w:rPr>
          <w:bCs/>
          <w:color w:val="000000"/>
          <w:sz w:val="28"/>
          <w:szCs w:val="28"/>
          <w:lang w:val="ru-RU"/>
        </w:rPr>
        <w:t>«</w:t>
      </w:r>
      <w:proofErr w:type="gramEnd"/>
      <w:r w:rsidR="00D73DC8" w:rsidRPr="008B45FF">
        <w:rPr>
          <w:sz w:val="28"/>
          <w:szCs w:val="28"/>
          <w:lang w:val="ru-RU"/>
        </w:rPr>
        <w:t xml:space="preserve">Об утверждении Положения о муниципальном земельном контроле за использованием земель на территории муниципального образования Горьковский сельсовет </w:t>
      </w:r>
      <w:proofErr w:type="spellStart"/>
      <w:r w:rsidR="00D73DC8" w:rsidRPr="008B45FF">
        <w:rPr>
          <w:sz w:val="28"/>
          <w:szCs w:val="28"/>
          <w:lang w:val="ru-RU"/>
        </w:rPr>
        <w:t>Новоорского</w:t>
      </w:r>
      <w:proofErr w:type="spellEnd"/>
      <w:r w:rsidR="00D73DC8" w:rsidRPr="008B45FF">
        <w:rPr>
          <w:sz w:val="28"/>
          <w:szCs w:val="28"/>
          <w:lang w:val="ru-RU"/>
        </w:rPr>
        <w:t xml:space="preserve"> района Оренбургской области»</w:t>
      </w:r>
      <w:r w:rsidR="004F51F6" w:rsidRPr="008B45FF">
        <w:rPr>
          <w:sz w:val="28"/>
          <w:szCs w:val="28"/>
        </w:rPr>
        <w:t>  </w:t>
      </w:r>
      <w:r w:rsidR="004F51F6" w:rsidRPr="008B45FF">
        <w:rPr>
          <w:sz w:val="28"/>
          <w:szCs w:val="28"/>
          <w:lang w:val="ru-RU"/>
        </w:rPr>
        <w:t xml:space="preserve"> </w:t>
      </w:r>
    </w:p>
    <w:p w:rsidR="004F51F6" w:rsidRPr="008B45FF" w:rsidRDefault="00D73DC8" w:rsidP="008B45FF">
      <w:pPr>
        <w:jc w:val="both"/>
        <w:rPr>
          <w:sz w:val="28"/>
          <w:szCs w:val="28"/>
        </w:rPr>
      </w:pPr>
      <w:r w:rsidRPr="008B45FF">
        <w:rPr>
          <w:sz w:val="28"/>
          <w:szCs w:val="28"/>
        </w:rPr>
        <w:t xml:space="preserve">  </w:t>
      </w:r>
      <w:r w:rsidR="004F51F6" w:rsidRPr="008B45FF">
        <w:rPr>
          <w:sz w:val="28"/>
          <w:szCs w:val="28"/>
        </w:rPr>
        <w:t xml:space="preserve">3. Настоящее решение подлежит официальному опубликованию в </w:t>
      </w:r>
      <w:r w:rsidR="00CE6C88">
        <w:rPr>
          <w:sz w:val="28"/>
          <w:szCs w:val="28"/>
        </w:rPr>
        <w:t xml:space="preserve">муниципальной </w:t>
      </w:r>
      <w:r w:rsidR="008A7C17" w:rsidRPr="008B45FF">
        <w:rPr>
          <w:sz w:val="28"/>
          <w:szCs w:val="28"/>
        </w:rPr>
        <w:t>газете</w:t>
      </w:r>
      <w:r w:rsidR="004F51F6" w:rsidRPr="008B45FF">
        <w:rPr>
          <w:sz w:val="28"/>
          <w:szCs w:val="28"/>
        </w:rPr>
        <w:t xml:space="preserve"> «</w:t>
      </w:r>
      <w:r w:rsidR="006C0438" w:rsidRPr="008B45FF">
        <w:rPr>
          <w:sz w:val="28"/>
          <w:szCs w:val="28"/>
        </w:rPr>
        <w:t>Вестник</w:t>
      </w:r>
      <w:r w:rsidR="008B45FF" w:rsidRPr="008B45FF">
        <w:rPr>
          <w:sz w:val="28"/>
          <w:szCs w:val="28"/>
        </w:rPr>
        <w:t xml:space="preserve"> Горьковского сельсовета</w:t>
      </w:r>
      <w:r w:rsidR="006C0438" w:rsidRPr="008B45FF">
        <w:rPr>
          <w:sz w:val="28"/>
          <w:szCs w:val="28"/>
        </w:rPr>
        <w:t xml:space="preserve">» и размещению на официальном сайте </w:t>
      </w:r>
      <w:r w:rsidR="006821EB" w:rsidRPr="008B45FF">
        <w:rPr>
          <w:sz w:val="28"/>
          <w:szCs w:val="28"/>
        </w:rPr>
        <w:t>Горьковского</w:t>
      </w:r>
      <w:r w:rsidR="006C0438" w:rsidRPr="008B45FF">
        <w:rPr>
          <w:sz w:val="28"/>
          <w:szCs w:val="28"/>
        </w:rPr>
        <w:t xml:space="preserve"> сельсовета в сети «Интернет»</w:t>
      </w:r>
      <w:r w:rsidR="004F51F6" w:rsidRPr="008B45FF">
        <w:rPr>
          <w:sz w:val="28"/>
          <w:szCs w:val="28"/>
        </w:rPr>
        <w:t>.</w:t>
      </w:r>
    </w:p>
    <w:p w:rsidR="006C0438" w:rsidRDefault="008B45FF" w:rsidP="008B45FF">
      <w:pPr>
        <w:jc w:val="both"/>
        <w:rPr>
          <w:sz w:val="28"/>
          <w:szCs w:val="28"/>
        </w:rPr>
      </w:pPr>
      <w:r w:rsidRPr="008B45FF">
        <w:rPr>
          <w:sz w:val="28"/>
          <w:szCs w:val="28"/>
        </w:rPr>
        <w:t> </w:t>
      </w:r>
      <w:r w:rsidR="004F51F6" w:rsidRPr="008B45FF">
        <w:rPr>
          <w:sz w:val="28"/>
          <w:szCs w:val="28"/>
        </w:rPr>
        <w:t xml:space="preserve"> 4. Настоящее решение вступает в силу с 1 января 2022 года.</w:t>
      </w:r>
      <w:r w:rsidR="006C0438" w:rsidRPr="008B45FF">
        <w:rPr>
          <w:sz w:val="28"/>
          <w:szCs w:val="28"/>
        </w:rPr>
        <w:t xml:space="preserve"> </w:t>
      </w:r>
    </w:p>
    <w:p w:rsidR="008B45FF" w:rsidRPr="008B45FF" w:rsidRDefault="008B45FF" w:rsidP="008B45FF">
      <w:pPr>
        <w:jc w:val="both"/>
        <w:rPr>
          <w:sz w:val="28"/>
          <w:szCs w:val="28"/>
        </w:rPr>
      </w:pPr>
    </w:p>
    <w:p w:rsidR="008B45FF" w:rsidRPr="00B34BC1" w:rsidRDefault="008B45FF" w:rsidP="008B45FF">
      <w:pPr>
        <w:spacing w:line="240" w:lineRule="atLeast"/>
        <w:jc w:val="both"/>
        <w:rPr>
          <w:sz w:val="28"/>
          <w:szCs w:val="28"/>
        </w:rPr>
      </w:pPr>
      <w:r w:rsidRPr="00B34BC1">
        <w:rPr>
          <w:sz w:val="28"/>
          <w:szCs w:val="28"/>
        </w:rPr>
        <w:t>Глава муниципального образования           Председатель Совета депутатов</w:t>
      </w:r>
    </w:p>
    <w:p w:rsidR="008B45FF" w:rsidRPr="00B34BC1" w:rsidRDefault="008B45FF" w:rsidP="008B45FF">
      <w:pPr>
        <w:spacing w:line="240" w:lineRule="atLeast"/>
        <w:jc w:val="both"/>
        <w:rPr>
          <w:sz w:val="28"/>
          <w:szCs w:val="28"/>
        </w:rPr>
      </w:pPr>
      <w:r w:rsidRPr="00B34BC1">
        <w:rPr>
          <w:sz w:val="28"/>
          <w:szCs w:val="28"/>
        </w:rPr>
        <w:t xml:space="preserve">Горьковский сельсовет                                 муниципального образования </w:t>
      </w:r>
    </w:p>
    <w:p w:rsidR="008B45FF" w:rsidRPr="00B34BC1" w:rsidRDefault="008B45FF" w:rsidP="008B45FF">
      <w:pPr>
        <w:spacing w:line="240" w:lineRule="atLeast"/>
        <w:jc w:val="both"/>
        <w:rPr>
          <w:sz w:val="28"/>
          <w:szCs w:val="28"/>
        </w:rPr>
      </w:pPr>
      <w:r w:rsidRPr="00B34BC1">
        <w:rPr>
          <w:sz w:val="28"/>
          <w:szCs w:val="28"/>
        </w:rPr>
        <w:t xml:space="preserve">                                                                         Горьковский сельсовет</w:t>
      </w:r>
    </w:p>
    <w:p w:rsidR="008B45FF" w:rsidRPr="00B34BC1" w:rsidRDefault="008B45FF" w:rsidP="008B45FF">
      <w:pPr>
        <w:spacing w:line="240" w:lineRule="atLeast"/>
        <w:jc w:val="both"/>
        <w:rPr>
          <w:sz w:val="28"/>
          <w:szCs w:val="28"/>
        </w:rPr>
      </w:pPr>
    </w:p>
    <w:p w:rsidR="008B45FF" w:rsidRPr="00B34BC1" w:rsidRDefault="008B45FF" w:rsidP="008B45FF">
      <w:r w:rsidRPr="00B34BC1">
        <w:rPr>
          <w:sz w:val="28"/>
          <w:szCs w:val="28"/>
        </w:rPr>
        <w:t xml:space="preserve"> _________________А.В </w:t>
      </w:r>
      <w:proofErr w:type="spellStart"/>
      <w:r w:rsidRPr="00B34BC1">
        <w:rPr>
          <w:sz w:val="28"/>
          <w:szCs w:val="28"/>
        </w:rPr>
        <w:t>Глибоцкий</w:t>
      </w:r>
      <w:proofErr w:type="spellEnd"/>
      <w:r w:rsidRPr="00B34BC1">
        <w:rPr>
          <w:sz w:val="28"/>
          <w:szCs w:val="28"/>
        </w:rPr>
        <w:t xml:space="preserve">            ______________А.Д. Сидоренко</w:t>
      </w:r>
    </w:p>
    <w:p w:rsidR="008B45FF" w:rsidRDefault="008B45FF" w:rsidP="008B45FF">
      <w:pPr>
        <w:pStyle w:val="ConsPlusNormal0"/>
        <w:ind w:left="7080"/>
        <w:contextualSpacing/>
        <w:outlineLvl w:val="0"/>
        <w:rPr>
          <w:rFonts w:ascii="Times New Roman" w:hAnsi="Times New Roman"/>
          <w:sz w:val="28"/>
          <w:szCs w:val="28"/>
        </w:rPr>
      </w:pPr>
    </w:p>
    <w:p w:rsidR="006C0438" w:rsidRPr="008B45FF" w:rsidRDefault="006C0438" w:rsidP="008B45FF">
      <w:pPr>
        <w:jc w:val="both"/>
        <w:rPr>
          <w:sz w:val="28"/>
          <w:szCs w:val="28"/>
        </w:rPr>
      </w:pPr>
    </w:p>
    <w:p w:rsidR="00C45946" w:rsidRPr="008B45FF" w:rsidRDefault="00C45946" w:rsidP="008B45FF">
      <w:pPr>
        <w:jc w:val="both"/>
        <w:rPr>
          <w:sz w:val="28"/>
          <w:szCs w:val="28"/>
        </w:rPr>
      </w:pPr>
    </w:p>
    <w:p w:rsidR="008B45FF" w:rsidRDefault="006821EB" w:rsidP="006C0438">
      <w:pPr>
        <w:ind w:left="5664"/>
        <w:jc w:val="both"/>
      </w:pPr>
      <w:r>
        <w:t xml:space="preserve">                       </w:t>
      </w:r>
    </w:p>
    <w:p w:rsidR="008B45FF" w:rsidRDefault="008B45FF" w:rsidP="006C0438">
      <w:pPr>
        <w:ind w:left="5664"/>
        <w:jc w:val="both"/>
      </w:pPr>
    </w:p>
    <w:p w:rsidR="004F51F6" w:rsidRPr="00700161" w:rsidRDefault="004F51F6" w:rsidP="00CE6C88">
      <w:pPr>
        <w:ind w:left="5664"/>
        <w:jc w:val="right"/>
      </w:pPr>
      <w:r w:rsidRPr="00700161">
        <w:t>Приложение</w:t>
      </w:r>
    </w:p>
    <w:p w:rsidR="004F51F6" w:rsidRPr="00700161" w:rsidRDefault="004F51F6" w:rsidP="006C0438">
      <w:pPr>
        <w:ind w:left="5664"/>
        <w:jc w:val="both"/>
      </w:pPr>
      <w:r w:rsidRPr="00700161">
        <w:t xml:space="preserve">к решению </w:t>
      </w:r>
      <w:r w:rsidR="006C0438">
        <w:t>Совета депутатов</w:t>
      </w:r>
      <w:r w:rsidR="008B45FF">
        <w:t xml:space="preserve"> муниципального образования Горьковский сельсовет </w:t>
      </w:r>
      <w:proofErr w:type="spellStart"/>
      <w:r w:rsidR="008B45FF">
        <w:t>Новоорского</w:t>
      </w:r>
      <w:proofErr w:type="spellEnd"/>
      <w:r w:rsidR="008B45FF">
        <w:t xml:space="preserve"> района Оренбургской области №54 от 27.09.2021 </w:t>
      </w:r>
    </w:p>
    <w:p w:rsidR="004F51F6" w:rsidRDefault="006821EB" w:rsidP="006C0438">
      <w:pPr>
        <w:ind w:left="5664"/>
      </w:pPr>
      <w:r>
        <w:t xml:space="preserve">                                       </w:t>
      </w:r>
    </w:p>
    <w:p w:rsidR="00700161" w:rsidRDefault="00700161" w:rsidP="00700161"/>
    <w:p w:rsidR="00700161" w:rsidRPr="00700161" w:rsidRDefault="00700161" w:rsidP="00700161"/>
    <w:p w:rsidR="004F51F6" w:rsidRPr="002C5345" w:rsidRDefault="004F51F6" w:rsidP="00700161">
      <w:pPr>
        <w:jc w:val="center"/>
        <w:rPr>
          <w:b/>
        </w:rPr>
      </w:pPr>
      <w:r w:rsidRPr="002C5345">
        <w:rPr>
          <w:b/>
        </w:rPr>
        <w:t>Положение о муниципальном земельном контроле</w:t>
      </w:r>
    </w:p>
    <w:p w:rsidR="004F51F6" w:rsidRPr="002C5345" w:rsidRDefault="004F51F6" w:rsidP="00700161">
      <w:pPr>
        <w:jc w:val="center"/>
        <w:rPr>
          <w:b/>
        </w:rPr>
      </w:pPr>
      <w:r w:rsidRPr="002C5345">
        <w:rPr>
          <w:b/>
        </w:rPr>
        <w:t xml:space="preserve">на территории </w:t>
      </w:r>
      <w:r w:rsidR="00C45946">
        <w:rPr>
          <w:b/>
        </w:rPr>
        <w:t>Горьковского</w:t>
      </w:r>
      <w:r w:rsidR="006C0438" w:rsidRPr="002C5345">
        <w:rPr>
          <w:b/>
        </w:rPr>
        <w:t xml:space="preserve"> сельсовета</w:t>
      </w:r>
    </w:p>
    <w:p w:rsidR="00700161" w:rsidRPr="00700161" w:rsidRDefault="00700161" w:rsidP="00700161"/>
    <w:p w:rsidR="004F51F6" w:rsidRPr="002C5345" w:rsidRDefault="004F51F6" w:rsidP="008B45FF">
      <w:pPr>
        <w:jc w:val="center"/>
        <w:rPr>
          <w:b/>
        </w:rPr>
      </w:pPr>
      <w:proofErr w:type="spellStart"/>
      <w:r w:rsidRPr="002C5345">
        <w:rPr>
          <w:b/>
        </w:rPr>
        <w:t>I.Общие</w:t>
      </w:r>
      <w:proofErr w:type="spellEnd"/>
      <w:r w:rsidRPr="002C5345">
        <w:rPr>
          <w:b/>
        </w:rPr>
        <w:t xml:space="preserve"> положения</w:t>
      </w:r>
    </w:p>
    <w:p w:rsidR="004F51F6" w:rsidRPr="00700161" w:rsidRDefault="004F51F6" w:rsidP="00DE4B87">
      <w:pPr>
        <w:ind w:firstLine="567"/>
      </w:pPr>
      <w:r w:rsidRPr="00700161">
        <w:t>     1. Настоящее Положение   устанавливает порядок организации и осуществления муниципального земельного контроля</w:t>
      </w:r>
      <w:r w:rsidR="006C0438">
        <w:t xml:space="preserve">  н</w:t>
      </w:r>
      <w:r w:rsidRPr="00700161">
        <w:t xml:space="preserve">а территории </w:t>
      </w:r>
      <w:r w:rsidR="00C45946">
        <w:t>Горьковского</w:t>
      </w:r>
      <w:r w:rsidR="006C0438">
        <w:t xml:space="preserve"> сельсове</w:t>
      </w:r>
      <w:r w:rsidR="005C4C64">
        <w:t>т</w:t>
      </w:r>
      <w:r w:rsidR="006C0438">
        <w:t>а</w:t>
      </w:r>
      <w:r w:rsidRPr="00700161">
        <w:t>,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F51F6" w:rsidRPr="00700161" w:rsidRDefault="004F51F6" w:rsidP="00DE4B87">
      <w:pPr>
        <w:ind w:firstLine="567"/>
      </w:pPr>
      <w:r w:rsidRPr="00700161">
        <w:t xml:space="preserve">   3. 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и </w:t>
      </w:r>
      <w:proofErr w:type="gramStart"/>
      <w:r w:rsidRPr="00700161">
        <w:t>принятия</w:t>
      </w:r>
      <w:proofErr w:type="gramEnd"/>
      <w:r w:rsidRPr="00700161">
        <w:t xml:space="preserve">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F51F6" w:rsidRPr="00700161" w:rsidRDefault="004F51F6" w:rsidP="00DE4B87">
      <w:pPr>
        <w:ind w:firstLine="567"/>
      </w:pPr>
      <w:r w:rsidRPr="00700161">
        <w:t xml:space="preserve">   4. Муниципальный земельный контроль осуществляется администрацией </w:t>
      </w:r>
      <w:r w:rsidR="00C45946">
        <w:t>Горьковского</w:t>
      </w:r>
      <w:r w:rsidR="00326523">
        <w:t xml:space="preserve"> сельсовета в лице комиссии по земельному контролю возглавляемой главой муниципального образования </w:t>
      </w:r>
      <w:r w:rsidRPr="00700161">
        <w:t>(далее – Уполномоченный орган)</w:t>
      </w:r>
    </w:p>
    <w:p w:rsidR="004F51F6" w:rsidRPr="00700161" w:rsidRDefault="004F51F6" w:rsidP="00DE4B87">
      <w:pPr>
        <w:ind w:firstLine="567"/>
      </w:pPr>
      <w:r w:rsidRPr="00700161">
        <w:t>   5. Должностными лицами, уполномоченными осуществлять муниципальный земельный контроль, являются:</w:t>
      </w:r>
    </w:p>
    <w:p w:rsidR="00326523" w:rsidRDefault="004F51F6" w:rsidP="00DE4B87">
      <w:pPr>
        <w:ind w:firstLine="567"/>
      </w:pPr>
      <w:r w:rsidRPr="00700161">
        <w:t xml:space="preserve">1) </w:t>
      </w:r>
      <w:r w:rsidR="00326523">
        <w:t xml:space="preserve">Глава муниципального образования </w:t>
      </w:r>
      <w:r w:rsidR="00C45946">
        <w:t>Горьковского</w:t>
      </w:r>
      <w:r w:rsidR="00326523">
        <w:t xml:space="preserve"> сельсовета;</w:t>
      </w:r>
    </w:p>
    <w:p w:rsidR="00326523" w:rsidRDefault="00326523" w:rsidP="00DE4B87">
      <w:pPr>
        <w:ind w:firstLine="567"/>
      </w:pPr>
      <w:r>
        <w:t xml:space="preserve">2) Специалист первой категории </w:t>
      </w:r>
      <w:r w:rsidR="00C45946">
        <w:t>Горьковского</w:t>
      </w:r>
      <w:r>
        <w:t xml:space="preserve"> сельсовета.</w:t>
      </w:r>
    </w:p>
    <w:p w:rsidR="004F51F6" w:rsidRDefault="004F51F6" w:rsidP="00DE4B87">
      <w:pPr>
        <w:ind w:firstLine="567"/>
      </w:pPr>
      <w:r w:rsidRPr="00700161">
        <w:t>     6. Должностные лица, указанные в пунктах 2, 3 части 5 уполномочены осуществлять</w:t>
      </w:r>
      <w:r>
        <w:t xml:space="preserve"> муниципальный земельный </w:t>
      </w:r>
      <w:proofErr w:type="gramStart"/>
      <w:r>
        <w:t>контроль за</w:t>
      </w:r>
      <w:proofErr w:type="gramEnd"/>
      <w:r>
        <w:t xml:space="preserve"> соблюдением:</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г) обязательных требований, связанных с обязанностью по приведению земель в состояние, пригодное для использования по целевому назначению;</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xml:space="preserve">   </w:t>
      </w:r>
      <w:proofErr w:type="spellStart"/>
      <w:r>
        <w:rPr>
          <w:color w:val="000000"/>
        </w:rPr>
        <w:t>д</w:t>
      </w:r>
      <w:proofErr w:type="spellEnd"/>
      <w:r>
        <w:rPr>
          <w:color w:val="000000"/>
        </w:rPr>
        <w:t xml:space="preserve">) исполнения предписаний об устранении нарушений обязательных требований, выданных администрацией </w:t>
      </w:r>
      <w:r w:rsidR="00C45946">
        <w:t xml:space="preserve">муниципального образования Горьковский сельсовет </w:t>
      </w:r>
      <w:proofErr w:type="spellStart"/>
      <w:r w:rsidR="00C45946">
        <w:t>Новоорского</w:t>
      </w:r>
      <w:proofErr w:type="spellEnd"/>
      <w:r w:rsidR="00C45946">
        <w:t xml:space="preserve"> района Оренбургской области </w:t>
      </w:r>
      <w:r>
        <w:rPr>
          <w:color w:val="000000"/>
        </w:rPr>
        <w:t>в пределах ее компетенции.</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w:t>
      </w:r>
      <w:r w:rsidR="00006B76">
        <w:rPr>
          <w:color w:val="000000"/>
        </w:rPr>
        <w:t>е</w:t>
      </w:r>
      <w:r>
        <w:rPr>
          <w:color w:val="000000"/>
        </w:rPr>
        <w:t>)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4F51F6" w:rsidRDefault="00006B7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ж)</w:t>
      </w:r>
      <w:r w:rsidR="004F51F6">
        <w:rPr>
          <w:color w:val="000000"/>
        </w:rPr>
        <w:t xml:space="preserve">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4F51F6" w:rsidRDefault="00006B7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З</w:t>
      </w:r>
      <w:r w:rsidR="004F51F6">
        <w:rPr>
          <w:color w:val="000000"/>
        </w:rPr>
        <w:t xml:space="preserve">) исполнения предписаний об устранении нарушений обязательных требований, выданных администрацией </w:t>
      </w:r>
      <w:r w:rsidR="00C45946">
        <w:t xml:space="preserve">муниципального образования Горьковский сельсовет </w:t>
      </w:r>
      <w:proofErr w:type="spellStart"/>
      <w:r w:rsidR="00C45946">
        <w:t>Новоорского</w:t>
      </w:r>
      <w:proofErr w:type="spellEnd"/>
      <w:r w:rsidR="00C45946">
        <w:t xml:space="preserve"> района Оренбургской области </w:t>
      </w:r>
      <w:r w:rsidR="004F51F6">
        <w:rPr>
          <w:color w:val="000000"/>
        </w:rPr>
        <w:t>в пределах ее компетенции.</w:t>
      </w:r>
    </w:p>
    <w:p w:rsidR="004F51F6" w:rsidRDefault="00006B7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xml:space="preserve">   </w:t>
      </w:r>
      <w:r w:rsidR="004F51F6">
        <w:rPr>
          <w:color w:val="000000"/>
        </w:rPr>
        <w:t xml:space="preserve"> </w:t>
      </w:r>
      <w:r>
        <w:rPr>
          <w:color w:val="000000"/>
        </w:rPr>
        <w:t xml:space="preserve">7. Полномочия, указанные в части 6  настоящего Положения, осуществляются в отношении всех категорий земель </w:t>
      </w:r>
      <w:r w:rsidR="004F51F6">
        <w:rPr>
          <w:color w:val="000000"/>
        </w:rPr>
        <w:t>Полномочия, указанные в части 8 настоящего Положения, осуществляются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4F51F6" w:rsidRDefault="00006B76" w:rsidP="00DE4B87">
      <w:pPr>
        <w:pStyle w:val="1"/>
        <w:ind w:firstLine="567"/>
        <w:rPr>
          <w:rFonts w:ascii="Arial" w:hAnsi="Arial" w:cs="Arial"/>
          <w:color w:val="333333"/>
          <w:sz w:val="16"/>
          <w:szCs w:val="16"/>
        </w:rPr>
      </w:pPr>
      <w:r>
        <w:t>  8</w:t>
      </w:r>
      <w:r w:rsidR="004F51F6">
        <w:t xml:space="preserve">. Должностным лицом, уполномоченным на принятие решений о проведении контрольных (надзорных) мероприятий, является глава </w:t>
      </w:r>
      <w:r w:rsidR="00C45946">
        <w:t>Горьковского</w:t>
      </w:r>
      <w:r w:rsidR="002C5345">
        <w:t xml:space="preserve"> сельсовета</w:t>
      </w:r>
    </w:p>
    <w:p w:rsidR="004F51F6" w:rsidRDefault="00006B76" w:rsidP="00DE4B87">
      <w:pPr>
        <w:pStyle w:val="1"/>
        <w:ind w:firstLine="567"/>
      </w:pPr>
      <w:r>
        <w:t>     9</w:t>
      </w:r>
      <w:r w:rsidR="004F51F6">
        <w:t>. Должностные лица, уполномоченные на осуществление муниципального земельного контроля,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 государственном контроле (надзоре) и муниципальном контроле в Российской Федерации".</w:t>
      </w:r>
    </w:p>
    <w:p w:rsidR="002C5345" w:rsidRDefault="002C5345" w:rsidP="00DE4B87">
      <w:pPr>
        <w:shd w:val="clear" w:color="auto" w:fill="FFFFFF"/>
        <w:spacing w:line="285" w:lineRule="atLeast"/>
        <w:ind w:firstLine="567"/>
        <w:jc w:val="both"/>
      </w:pPr>
      <w:bookmarkStart w:id="0" w:name="dst2357"/>
      <w:bookmarkStart w:id="1" w:name="dst1229"/>
      <w:bookmarkStart w:id="2" w:name="dst2358"/>
      <w:bookmarkStart w:id="3" w:name="dst1230"/>
      <w:bookmarkEnd w:id="0"/>
      <w:bookmarkEnd w:id="1"/>
      <w:bookmarkEnd w:id="2"/>
      <w:bookmarkEnd w:id="3"/>
      <w:r w:rsidRPr="002C5345">
        <w:t>10</w:t>
      </w:r>
      <w:r>
        <w:rPr>
          <w:rFonts w:ascii="Arial" w:hAnsi="Arial" w:cs="Arial"/>
        </w:rPr>
        <w:t xml:space="preserve">. </w:t>
      </w:r>
      <w:r w:rsidRPr="002C5345">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F51F6" w:rsidRPr="00700161" w:rsidRDefault="004F51F6" w:rsidP="00DE4B87">
      <w:pPr>
        <w:shd w:val="clear" w:color="auto" w:fill="FFFFFF"/>
        <w:spacing w:line="285" w:lineRule="atLeast"/>
        <w:ind w:firstLine="567"/>
        <w:jc w:val="both"/>
      </w:pPr>
      <w:r w:rsidRPr="00700161">
        <w:t>1</w:t>
      </w:r>
      <w:r w:rsidR="002C5345">
        <w:t>1</w:t>
      </w:r>
      <w:r w:rsidRPr="00700161">
        <w:t xml:space="preserve">. Объектами муниципального земельного контроля являются объекты земельных отношений (земля, земельные участки и их части) независимо от прав на них, расположенные в границах </w:t>
      </w:r>
      <w:r w:rsidR="00C45946">
        <w:t>Горьковского</w:t>
      </w:r>
      <w:r w:rsidR="002C5345">
        <w:t xml:space="preserve"> сельсовета.</w:t>
      </w:r>
    </w:p>
    <w:p w:rsidR="004F51F6" w:rsidRPr="00700161" w:rsidRDefault="002C5345" w:rsidP="00DE4B87">
      <w:pPr>
        <w:ind w:firstLine="567"/>
      </w:pPr>
      <w:r>
        <w:t xml:space="preserve">       </w:t>
      </w:r>
      <w:r w:rsidR="004F51F6" w:rsidRPr="00700161">
        <w:t xml:space="preserve"> Уполномоченный орган обеспечивает учет объектов контроля в рамках осуществления муниципального земельного контроля.</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1</w:t>
      </w:r>
      <w:r w:rsidR="00006B76">
        <w:rPr>
          <w:color w:val="000000"/>
        </w:rPr>
        <w:t>2</w:t>
      </w:r>
      <w:r>
        <w:rPr>
          <w:color w:val="000000"/>
        </w:rPr>
        <w:t xml:space="preserve">. </w:t>
      </w:r>
      <w:proofErr w:type="gramStart"/>
      <w:r>
        <w:rPr>
          <w:color w:val="000000"/>
        </w:rPr>
        <w:t>К отношениям, связанным с осуществлением муниципального земельного контроля, применяются положения Федерального закона "О государственном контроле (надзоре) и муниципальном контроле в Российской Федерации", Земельного кодекса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"Об общих принципах организации местного самоуправления в Российской Федерации".</w:t>
      </w:r>
      <w:proofErr w:type="gramEnd"/>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w:t>
      </w:r>
    </w:p>
    <w:p w:rsidR="004F51F6" w:rsidRPr="002C5345" w:rsidRDefault="004F51F6" w:rsidP="00DE4B87">
      <w:pPr>
        <w:ind w:firstLine="567"/>
        <w:rPr>
          <w:b/>
        </w:rPr>
      </w:pPr>
      <w:r w:rsidRPr="002C5345">
        <w:rPr>
          <w:b/>
        </w:rPr>
        <w:t>II. Управление рисками причинения вреда (ущерба)</w:t>
      </w:r>
      <w:r w:rsidR="002C5345" w:rsidRPr="002C5345">
        <w:rPr>
          <w:b/>
        </w:rPr>
        <w:t xml:space="preserve"> охраняемым законом ценностям при осуществлении вида контроля</w:t>
      </w:r>
    </w:p>
    <w:p w:rsidR="004F51F6" w:rsidRPr="002C5345" w:rsidRDefault="004F51F6" w:rsidP="00DE4B87">
      <w:pPr>
        <w:ind w:firstLine="567"/>
      </w:pPr>
    </w:p>
    <w:p w:rsidR="004F51F6" w:rsidRPr="002C5345" w:rsidRDefault="004F51F6" w:rsidP="00DE4B87">
      <w:pPr>
        <w:ind w:firstLine="567"/>
      </w:pPr>
      <w:r w:rsidRPr="002C5345">
        <w:t>     1</w:t>
      </w:r>
      <w:r w:rsidR="00006B76" w:rsidRPr="002C5345">
        <w:t>3</w:t>
      </w:r>
      <w:r w:rsidRPr="002C5345">
        <w:t>. Система оценки и управления рисками при осуществлении муниципального земельного контроля не применяется.</w:t>
      </w:r>
    </w:p>
    <w:p w:rsidR="004F51F6" w:rsidRPr="002C5345" w:rsidRDefault="004F51F6" w:rsidP="00DE4B87">
      <w:pPr>
        <w:ind w:firstLine="567"/>
      </w:pPr>
      <w:r w:rsidRPr="002C5345">
        <w:t>    </w:t>
      </w:r>
    </w:p>
    <w:p w:rsidR="004F51F6" w:rsidRPr="002C5345" w:rsidRDefault="004F51F6" w:rsidP="00DE4B87">
      <w:pPr>
        <w:pStyle w:val="1"/>
        <w:spacing w:before="0" w:beforeAutospacing="0" w:after="0" w:afterAutospacing="0" w:line="270" w:lineRule="atLeast"/>
        <w:ind w:firstLine="567"/>
        <w:jc w:val="both"/>
        <w:rPr>
          <w:rFonts w:ascii="Arial" w:hAnsi="Arial" w:cs="Arial"/>
          <w:b/>
          <w:color w:val="333333"/>
          <w:sz w:val="16"/>
          <w:szCs w:val="16"/>
        </w:rPr>
      </w:pPr>
      <w:r>
        <w:rPr>
          <w:color w:val="000000"/>
        </w:rPr>
        <w:t xml:space="preserve">         </w:t>
      </w:r>
      <w:r w:rsidRPr="002C5345">
        <w:rPr>
          <w:b/>
          <w:color w:val="000000"/>
        </w:rPr>
        <w:t>III. Профилактика рисков причинения вреда (ущерба) охраняемым законом ценностям</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       1</w:t>
      </w:r>
      <w:r w:rsidR="00006B76">
        <w:rPr>
          <w:color w:val="000000"/>
        </w:rPr>
        <w:t>4</w:t>
      </w:r>
      <w:r>
        <w:rPr>
          <w:color w:val="000000"/>
        </w:rPr>
        <w:t>.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 xml:space="preserve">Утвержденная программа профилактики рисков причинения вреда размещается на официальном сайте администрации </w:t>
      </w:r>
      <w:r w:rsidR="00B6354D">
        <w:rPr>
          <w:color w:val="000000"/>
        </w:rPr>
        <w:t>Горьковского</w:t>
      </w:r>
      <w:r w:rsidR="002C5345">
        <w:rPr>
          <w:color w:val="000000"/>
        </w:rPr>
        <w:t xml:space="preserve"> сельсовета </w:t>
      </w:r>
      <w:r>
        <w:rPr>
          <w:color w:val="000000"/>
        </w:rPr>
        <w:t>(далее – официальный сайт).</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4F51F6" w:rsidRDefault="004F51F6" w:rsidP="00DE4B87">
      <w:pPr>
        <w:pStyle w:val="2"/>
        <w:spacing w:before="0" w:beforeAutospacing="0" w:after="0" w:afterAutospacing="0" w:line="322" w:lineRule="atLeast"/>
        <w:ind w:right="20" w:firstLine="567"/>
        <w:jc w:val="both"/>
        <w:rPr>
          <w:rFonts w:ascii="Arial" w:hAnsi="Arial" w:cs="Arial"/>
          <w:color w:val="333333"/>
          <w:sz w:val="16"/>
          <w:szCs w:val="16"/>
        </w:rPr>
      </w:pPr>
      <w:r>
        <w:rPr>
          <w:color w:val="000000"/>
        </w:rPr>
        <w:t>   17.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В случае</w:t>
      </w:r>
      <w:proofErr w:type="gramStart"/>
      <w:r>
        <w:rPr>
          <w:color w:val="000000"/>
        </w:rPr>
        <w:t>,</w:t>
      </w:r>
      <w:proofErr w:type="gramEnd"/>
      <w:r>
        <w:rPr>
          <w:color w:val="000000"/>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должностному лицу, указанному в пункте 10 настоящего Положения, для принятия решения о проведении контрольных (надзорных) мероприятий.</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18. При осуществлении муниципального земельного контроля проводятся следующие профилактические мероприятия:</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а)    информирование;</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б) консультирование;</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в) объявление предостережения</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   18.1.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в средствах массовой информации. Уполномоченный орган размещает и поддерживает в актуальном состоянии на официальном сайте:</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r>
        <w:rPr>
          <w:color w:val="000000"/>
        </w:rPr>
        <w:t>а)   тексты нормативных правовых актов, регулирующих осуществление муниципального земельного контроля;</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r>
        <w:rPr>
          <w:color w:val="000000"/>
        </w:rPr>
        <w:t>б)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4F51F6" w:rsidRDefault="006164E8" w:rsidP="00DE4B87">
      <w:pPr>
        <w:pStyle w:val="1"/>
        <w:spacing w:before="0" w:beforeAutospacing="0" w:after="0" w:afterAutospacing="0"/>
        <w:ind w:right="20" w:firstLine="567"/>
        <w:jc w:val="both"/>
        <w:rPr>
          <w:rFonts w:ascii="Arial" w:hAnsi="Arial" w:cs="Arial"/>
          <w:color w:val="333333"/>
          <w:sz w:val="16"/>
          <w:szCs w:val="16"/>
        </w:rPr>
      </w:pPr>
      <w:r>
        <w:rPr>
          <w:color w:val="000000"/>
        </w:rPr>
        <w:t>в)    перечень   н</w:t>
      </w:r>
      <w:r w:rsidR="004F51F6">
        <w:rPr>
          <w:color w:val="000000"/>
        </w:rPr>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r>
        <w:rPr>
          <w:color w:val="000000"/>
        </w:rPr>
        <w:t>г)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proofErr w:type="spellStart"/>
      <w:r>
        <w:rPr>
          <w:color w:val="000000"/>
        </w:rPr>
        <w:t>д</w:t>
      </w:r>
      <w:proofErr w:type="spellEnd"/>
      <w:r>
        <w:rPr>
          <w:color w:val="000000"/>
        </w:rPr>
        <w:t>)   перечень индикаторов риска нарушения обязательных требований по муниципальному земельному контролю (далее - индикаторы риска);</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е)   программу профилактики;</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r>
        <w:rPr>
          <w:color w:val="000000"/>
        </w:rPr>
        <w:t>ж)   перечень сведений, которые могут запрашиваться уполномоченным органом у контролируемого лица;</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proofErr w:type="spellStart"/>
      <w:r>
        <w:rPr>
          <w:color w:val="000000"/>
        </w:rPr>
        <w:t>з</w:t>
      </w:r>
      <w:proofErr w:type="spellEnd"/>
      <w:r>
        <w:rPr>
          <w:color w:val="000000"/>
        </w:rPr>
        <w:t>)    сведения о порядке досудебного обжалования решений уполномоченного органа, действий (бездействия) его должностных лиц;</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и)   доклады,                                    содержащие                     результаты</w:t>
      </w:r>
      <w:r w:rsidR="006164E8">
        <w:rPr>
          <w:color w:val="000000"/>
        </w:rPr>
        <w:t xml:space="preserve"> </w:t>
      </w:r>
      <w:r>
        <w:rPr>
          <w:color w:val="000000"/>
        </w:rPr>
        <w:t>обобщения правоприменительной практики уполномоченного органа. Обобщение правоприменительной практики осуществляется уполномоченным органом посредством сбора и анализа данных о проведенных контрольных (надзорных) мероприятиях и их результатах.</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xml:space="preserve">        к) доклады о муниципальном земельном контроле. </w:t>
      </w:r>
      <w:proofErr w:type="gramStart"/>
      <w:r>
        <w:rPr>
          <w:color w:val="000000"/>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официальным сайте.</w:t>
      </w:r>
      <w:proofErr w:type="gramEnd"/>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 xml:space="preserve">л) информацию о способах и процедуре </w:t>
      </w:r>
      <w:proofErr w:type="spellStart"/>
      <w:r>
        <w:rPr>
          <w:color w:val="000000"/>
        </w:rPr>
        <w:t>самообследования</w:t>
      </w:r>
      <w:proofErr w:type="spellEnd"/>
      <w:r>
        <w:rPr>
          <w:color w:val="000000"/>
        </w:rPr>
        <w:t>;</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r>
        <w:rPr>
          <w:color w:val="000000"/>
        </w:rPr>
        <w:t>м) иные сведения, предусмотренные нормативными правовыми актами Российской Федерации и (или) программами профилактики.</w:t>
      </w:r>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   18.2.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     18.2.1. Консультирование осуществляется</w:t>
      </w:r>
      <w:r w:rsidR="00B6354D">
        <w:rPr>
          <w:color w:val="000000"/>
        </w:rPr>
        <w:t xml:space="preserve"> </w:t>
      </w:r>
      <w:r>
        <w:rPr>
          <w:color w:val="000000"/>
        </w:rPr>
        <w:t>должностным лицом уполномоченного органа как в устной форме по телефону, посредством виде</w:t>
      </w:r>
      <w:proofErr w:type="gramStart"/>
      <w:r>
        <w:rPr>
          <w:color w:val="000000"/>
        </w:rPr>
        <w:t>о-</w:t>
      </w:r>
      <w:proofErr w:type="gramEnd"/>
      <w:r>
        <w:rPr>
          <w:color w:val="000000"/>
        </w:rPr>
        <w:t xml:space="preserve"> </w:t>
      </w:r>
      <w:r w:rsidR="00B6354D">
        <w:rPr>
          <w:color w:val="000000"/>
        </w:rPr>
        <w:t>конференцсвязи</w:t>
      </w:r>
      <w:r>
        <w:rPr>
          <w:color w:val="000000"/>
        </w:rPr>
        <w:t>, на личном приеме или в ходе проведения профилактического мероприятия, контрольного (надзорного) мероприятия, так и в письменной форме.</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   18.2.2. Консультирование в устной и письменной формах осуществляется по следующим вопросам:</w:t>
      </w:r>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   а) компетенция уполномоченного органа;</w:t>
      </w:r>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   б) соблюдение обязательных требований;</w:t>
      </w:r>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   в) проведение контрольных (надзорных) мероприятий.</w:t>
      </w:r>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   г) применение мер ответственности</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 xml:space="preserve">18.2.3.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w:t>
      </w:r>
      <w:smartTag w:uri="urn:schemas-microsoft-com:office:smarttags" w:element="metricconverter">
        <w:smartTagPr>
          <w:attr w:name="ProductID" w:val="2006 г"/>
        </w:smartTagPr>
        <w:r>
          <w:rPr>
            <w:color w:val="000000"/>
          </w:rPr>
          <w:t>2006 г</w:t>
        </w:r>
      </w:smartTag>
      <w:r>
        <w:rPr>
          <w:color w:val="000000"/>
        </w:rPr>
        <w:t>. № 59-ФЗ «О порядке рассмотрения обращений граждан Российской Федерации».</w:t>
      </w:r>
    </w:p>
    <w:p w:rsidR="004F51F6" w:rsidRDefault="004F51F6" w:rsidP="00DE4B87">
      <w:pPr>
        <w:pStyle w:val="2"/>
        <w:spacing w:before="0" w:beforeAutospacing="0" w:after="0" w:afterAutospacing="0"/>
        <w:ind w:right="23" w:firstLine="567"/>
        <w:jc w:val="both"/>
        <w:rPr>
          <w:rFonts w:ascii="Arial" w:hAnsi="Arial" w:cs="Arial"/>
          <w:color w:val="333333"/>
          <w:sz w:val="16"/>
          <w:szCs w:val="16"/>
        </w:rPr>
      </w:pPr>
      <w:r>
        <w:rPr>
          <w:color w:val="000000"/>
        </w:rPr>
        <w:t>18.2.4.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 xml:space="preserve">18.2.5. </w:t>
      </w:r>
      <w:proofErr w:type="gramStart"/>
      <w:r>
        <w:rPr>
          <w:color w:val="000000"/>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18.2.6.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4F51F6" w:rsidRPr="00006B76" w:rsidRDefault="004F51F6" w:rsidP="00DE4B87">
      <w:pPr>
        <w:ind w:firstLine="567"/>
      </w:pPr>
      <w:r w:rsidRPr="00006B76">
        <w:t>2.7.Уполномоченный орган осуществляет учет консультирований.</w:t>
      </w:r>
    </w:p>
    <w:p w:rsidR="004F51F6" w:rsidRPr="00006B76" w:rsidRDefault="004F51F6" w:rsidP="00DE4B87">
      <w:pPr>
        <w:ind w:firstLine="567"/>
      </w:pPr>
      <w:r w:rsidRPr="00006B76">
        <w:t>2.8.Консультирование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уполномоченного органа.</w:t>
      </w:r>
    </w:p>
    <w:p w:rsidR="004F51F6" w:rsidRPr="002C5345" w:rsidRDefault="004F51F6" w:rsidP="00DE4B87">
      <w:pPr>
        <w:ind w:firstLine="567"/>
      </w:pPr>
      <w:r w:rsidRPr="00006B76">
        <w:t xml:space="preserve">3.Объявление предостережения осуществляется в соответствии со статьей 49 Федерального закона "О государственном контроле (надзоре) и муниципальном контроле </w:t>
      </w:r>
      <w:r w:rsidRPr="002C5345">
        <w:t>в Российской Федерации".</w:t>
      </w:r>
    </w:p>
    <w:p w:rsidR="004F51F6" w:rsidRPr="002C5345" w:rsidRDefault="004F51F6" w:rsidP="00DE4B87">
      <w:pPr>
        <w:ind w:firstLine="567"/>
      </w:pPr>
      <w:r w:rsidRPr="002C5345">
        <w:t>IV. Осуществление муниципального земельного контроля</w:t>
      </w:r>
    </w:p>
    <w:p w:rsidR="004F51F6" w:rsidRDefault="004F51F6" w:rsidP="00DE4B87">
      <w:pPr>
        <w:ind w:firstLine="567"/>
        <w:rPr>
          <w:rFonts w:ascii="Arial" w:hAnsi="Arial" w:cs="Arial"/>
          <w:color w:val="333333"/>
          <w:sz w:val="16"/>
          <w:szCs w:val="16"/>
        </w:rPr>
      </w:pPr>
      <w:r w:rsidRPr="002C5345">
        <w:t>   19. Плановые  контрольные</w:t>
      </w:r>
      <w:r w:rsidR="002C5345">
        <w:t> </w:t>
      </w:r>
      <w:r>
        <w:t xml:space="preserve"> (надзорные)  мероприятия   при</w:t>
      </w:r>
      <w:r w:rsidR="002C5345">
        <w:t xml:space="preserve"> о</w:t>
      </w:r>
      <w:r>
        <w:t xml:space="preserve">существлении </w:t>
      </w:r>
      <w:r w:rsidR="002C5345">
        <w:t>м</w:t>
      </w:r>
      <w:r>
        <w:t>униципального земельного контроля не проводятся.</w:t>
      </w:r>
    </w:p>
    <w:p w:rsidR="004F51F6" w:rsidRDefault="004F51F6" w:rsidP="00DE4B87">
      <w:pPr>
        <w:pStyle w:val="2"/>
        <w:spacing w:before="0" w:beforeAutospacing="0" w:after="0" w:afterAutospacing="0"/>
        <w:ind w:right="40" w:firstLine="567"/>
        <w:jc w:val="both"/>
        <w:rPr>
          <w:rFonts w:ascii="Arial" w:hAnsi="Arial" w:cs="Arial"/>
          <w:color w:val="333333"/>
          <w:sz w:val="16"/>
          <w:szCs w:val="16"/>
        </w:rPr>
      </w:pPr>
      <w:r>
        <w:rPr>
          <w:color w:val="000000"/>
        </w:rPr>
        <w:t>   20. Все внеплановые контрольные (надзорные) мероприятия могут проводиться только после согласования с органами прокуратуры.</w:t>
      </w:r>
    </w:p>
    <w:p w:rsidR="004F51F6" w:rsidRDefault="004F51F6" w:rsidP="00DE4B87">
      <w:pPr>
        <w:pStyle w:val="2"/>
        <w:spacing w:before="0" w:beforeAutospacing="0" w:after="0" w:afterAutospacing="0"/>
        <w:ind w:right="60" w:firstLine="567"/>
        <w:jc w:val="both"/>
        <w:rPr>
          <w:rFonts w:ascii="Arial" w:hAnsi="Arial" w:cs="Arial"/>
          <w:color w:val="333333"/>
          <w:sz w:val="16"/>
          <w:szCs w:val="16"/>
        </w:rPr>
      </w:pPr>
      <w:r>
        <w:rPr>
          <w:color w:val="000000"/>
        </w:rPr>
        <w:t>   21.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   а) дата, время и место принятия решения;</w:t>
      </w:r>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б) кем принято решение;</w:t>
      </w:r>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   в) основание проведения контрольного (надзорного) мероприятия;</w:t>
      </w:r>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г) вид контроля;</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proofErr w:type="spellStart"/>
      <w:proofErr w:type="gramStart"/>
      <w:r>
        <w:rPr>
          <w:color w:val="000000"/>
        </w:rPr>
        <w:t>д</w:t>
      </w:r>
      <w:proofErr w:type="spellEnd"/>
      <w:r>
        <w:rPr>
          <w:color w:val="000000"/>
        </w:rPr>
        <w:t>) 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е) объект контроля, в отношении которого проводится контрольное (надзорное) мероприятие;</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proofErr w:type="spellStart"/>
      <w:proofErr w:type="gramStart"/>
      <w:r>
        <w:rPr>
          <w:color w:val="000000"/>
        </w:rPr>
        <w:t>з</w:t>
      </w:r>
      <w:proofErr w:type="spellEnd"/>
      <w:r>
        <w:rPr>
          <w:color w:val="000000"/>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и) вид контрольного (надзорного) мероприятия;</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к) перечень контрольных (надзорных) действий, совершаемых в рамках контрольного (надзорного) мероприятия;</w:t>
      </w:r>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л) предмет контрольного (надзорного) мероприятия;</w:t>
      </w:r>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м) проверочные листы, если их применение является обязательным;</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proofErr w:type="spellStart"/>
      <w:r>
        <w:rPr>
          <w:color w:val="000000"/>
        </w:rPr>
        <w:t>н</w:t>
      </w:r>
      <w:proofErr w:type="spellEnd"/>
      <w:r>
        <w:rPr>
          <w:color w:val="000000"/>
        </w:rPr>
        <w:t>) дата проведения контрольного (надзорного) мероприятия, в том числе срок непосредственного взаимодействия с контролируемым лицом;</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о) перечень документов, предоставление которых гражданином, организацией необходимо для оценки соблюдения обязательных требований.</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   Решение о проведении контрольного (надзорного) мероприятия принимается и подписывается должностным лицом, указанным в пункте 10 настоящего Положения.</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   22.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r>
        <w:rPr>
          <w:color w:val="000000"/>
        </w:rPr>
        <w:t>23. Муниципальный земельный контроль осуществляется посредством проведения следующих контрольных мероприятий:</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   1) наблюдение за соблюдением обязательных требований;</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   2) документарная проверка;</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   3) инспекционный визит;</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   4) внеплановая выездная проверка</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23.1. Наблюдение за соблюдением обязательных требований проводится без взаимодействия с контролируемым лицом.  </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23.1.1</w:t>
      </w:r>
      <w:proofErr w:type="gramStart"/>
      <w:r>
        <w:rPr>
          <w:color w:val="000000"/>
        </w:rPr>
        <w:t xml:space="preserve"> П</w:t>
      </w:r>
      <w:proofErr w:type="gramEnd"/>
      <w:r>
        <w:rPr>
          <w:color w:val="000000"/>
        </w:rPr>
        <w:t>ри проведении наблюдения за соблюдением обязательных требований осуществляется анализ данных об объектах муниципального земельного контроля, </w:t>
      </w:r>
      <w:r>
        <w:rPr>
          <w:rStyle w:val="blk"/>
          <w:color w:val="000000"/>
        </w:rPr>
        <w:t>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23.1.2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содержащего информацию о:</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xml:space="preserve">   </w:t>
      </w:r>
      <w:proofErr w:type="gramStart"/>
      <w:r>
        <w:rPr>
          <w:color w:val="000000"/>
        </w:rPr>
        <w:t>-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roofErr w:type="gramEnd"/>
    </w:p>
    <w:p w:rsidR="004F51F6" w:rsidRDefault="004F51F6" w:rsidP="00DE4B87">
      <w:pPr>
        <w:pStyle w:val="1"/>
        <w:spacing w:before="0" w:beforeAutospacing="0" w:after="0" w:afterAutospacing="0"/>
        <w:ind w:right="40" w:firstLine="567"/>
        <w:jc w:val="both"/>
        <w:rPr>
          <w:rFonts w:ascii="Arial" w:hAnsi="Arial" w:cs="Arial"/>
          <w:color w:val="333333"/>
          <w:sz w:val="16"/>
          <w:szCs w:val="16"/>
        </w:rPr>
      </w:pPr>
      <w:r>
        <w:rPr>
          <w:color w:val="000000"/>
        </w:rPr>
        <w:t xml:space="preserve">- </w:t>
      </w:r>
      <w:proofErr w:type="gramStart"/>
      <w:r>
        <w:rPr>
          <w:color w:val="000000"/>
        </w:rPr>
        <w:t>объекте</w:t>
      </w:r>
      <w:proofErr w:type="gramEnd"/>
      <w:r>
        <w:rPr>
          <w:color w:val="000000"/>
        </w:rPr>
        <w:t xml:space="preserve"> контроля, в     отношении которого необходимо проведение наблюдения за соблюдением обязательных требований Задание на проведение подведомственным учреждением наблюдения за соблюдением обязательных требований</w:t>
      </w:r>
    </w:p>
    <w:p w:rsidR="004F51F6" w:rsidRDefault="004F51F6" w:rsidP="00DE4B87">
      <w:pPr>
        <w:pStyle w:val="1"/>
        <w:spacing w:before="0" w:beforeAutospacing="0" w:after="0" w:afterAutospacing="0"/>
        <w:ind w:right="40" w:firstLine="567"/>
        <w:jc w:val="both"/>
        <w:rPr>
          <w:rFonts w:ascii="Arial" w:hAnsi="Arial" w:cs="Arial"/>
          <w:color w:val="333333"/>
          <w:sz w:val="16"/>
          <w:szCs w:val="16"/>
        </w:rPr>
      </w:pPr>
      <w:r>
        <w:rPr>
          <w:color w:val="000000"/>
        </w:rPr>
        <w:t xml:space="preserve">23.1.3. Задание подписывается главой </w:t>
      </w:r>
      <w:r w:rsidR="00B6354D">
        <w:t xml:space="preserve">муниципального образования Горьковский сельсовет </w:t>
      </w:r>
      <w:proofErr w:type="spellStart"/>
      <w:r w:rsidR="00B6354D">
        <w:t>Новоорского</w:t>
      </w:r>
      <w:proofErr w:type="spellEnd"/>
      <w:r w:rsidR="00B6354D">
        <w:t xml:space="preserve"> района Оренбургской области</w:t>
      </w:r>
      <w:r>
        <w:rPr>
          <w:color w:val="000000"/>
        </w:rPr>
        <w:t xml:space="preserve"> или заместителем главы администрации </w:t>
      </w:r>
      <w:r w:rsidR="00B6354D">
        <w:t xml:space="preserve">муниципального образования Горьковский сельсовет </w:t>
      </w:r>
      <w:proofErr w:type="spellStart"/>
      <w:r w:rsidR="00B6354D">
        <w:t>Новоорского</w:t>
      </w:r>
      <w:proofErr w:type="spellEnd"/>
      <w:r w:rsidR="00B6354D">
        <w:t xml:space="preserve"> района Оренбургской области</w:t>
      </w:r>
      <w:r>
        <w:rPr>
          <w:color w:val="000000"/>
        </w:rPr>
        <w:t xml:space="preserve">, курирующим деятельность отдела по экономике, имущественно-земельным отношениям и сельскому хозяйству администрации </w:t>
      </w:r>
      <w:r w:rsidR="00B6354D">
        <w:t xml:space="preserve">муниципального образования Горьковский сельсовет </w:t>
      </w:r>
      <w:proofErr w:type="spellStart"/>
      <w:r w:rsidR="00B6354D">
        <w:t>Новоорского</w:t>
      </w:r>
      <w:proofErr w:type="spellEnd"/>
      <w:r w:rsidR="00B6354D">
        <w:t xml:space="preserve"> района Оренбургской области</w:t>
      </w:r>
      <w:r>
        <w:rPr>
          <w:color w:val="000000"/>
        </w:rPr>
        <w:t xml:space="preserve"> и выдается в случае:</w:t>
      </w:r>
    </w:p>
    <w:p w:rsidR="004F51F6" w:rsidRDefault="004F51F6" w:rsidP="00DE4B87">
      <w:pPr>
        <w:pStyle w:val="1"/>
        <w:spacing w:before="0" w:beforeAutospacing="0" w:after="0" w:afterAutospacing="0"/>
        <w:ind w:right="40" w:firstLine="567"/>
        <w:jc w:val="both"/>
        <w:rPr>
          <w:rFonts w:ascii="Arial" w:hAnsi="Arial" w:cs="Arial"/>
          <w:color w:val="333333"/>
          <w:sz w:val="16"/>
          <w:szCs w:val="16"/>
        </w:rPr>
      </w:pPr>
      <w:r>
        <w:rPr>
          <w:color w:val="000000"/>
        </w:rPr>
        <w:t xml:space="preserve">поступления в адрес администрации </w:t>
      </w:r>
      <w:r w:rsidR="00B6354D">
        <w:t xml:space="preserve">муниципального образования Горьковский сельсовет </w:t>
      </w:r>
      <w:proofErr w:type="spellStart"/>
      <w:r w:rsidR="00B6354D">
        <w:t>Новоорского</w:t>
      </w:r>
      <w:proofErr w:type="spellEnd"/>
      <w:r w:rsidR="00B6354D">
        <w:t xml:space="preserve"> района Оренбургской области</w:t>
      </w:r>
      <w:r>
        <w:rPr>
          <w:color w:val="000000"/>
        </w:rPr>
        <w:t xml:space="preserve"> информации (сведений), содержащей указание на наличие вероятности возникновения риска причинения вреда (ущерба) охраняемым законом ценностям;</w:t>
      </w:r>
    </w:p>
    <w:p w:rsidR="004F51F6" w:rsidRDefault="004F51F6" w:rsidP="00DE4B87">
      <w:pPr>
        <w:pStyle w:val="1"/>
        <w:spacing w:before="0" w:beforeAutospacing="0" w:after="0" w:afterAutospacing="0"/>
        <w:ind w:right="40" w:firstLine="567"/>
        <w:jc w:val="both"/>
        <w:rPr>
          <w:rFonts w:ascii="Arial" w:hAnsi="Arial" w:cs="Arial"/>
          <w:color w:val="333333"/>
          <w:sz w:val="16"/>
          <w:szCs w:val="16"/>
        </w:rPr>
      </w:pPr>
      <w:r>
        <w:rPr>
          <w:color w:val="000000"/>
        </w:rPr>
        <w:t>фактического обнаружения уполномоченным органом информации (сведений), содержащей признаки нарушений аккредитованным лицом (лицами) обязательных требований;</w:t>
      </w:r>
    </w:p>
    <w:p w:rsidR="004F51F6" w:rsidRDefault="004F51F6" w:rsidP="00DE4B87">
      <w:pPr>
        <w:pStyle w:val="1"/>
        <w:spacing w:before="0" w:beforeAutospacing="0" w:after="0" w:afterAutospacing="0"/>
        <w:ind w:right="40" w:firstLine="567"/>
        <w:jc w:val="both"/>
        <w:rPr>
          <w:rFonts w:ascii="Arial" w:hAnsi="Arial" w:cs="Arial"/>
          <w:color w:val="333333"/>
          <w:sz w:val="16"/>
          <w:szCs w:val="16"/>
        </w:rPr>
      </w:pPr>
      <w:r>
        <w:rPr>
          <w:color w:val="000000"/>
        </w:rPr>
        <w:t>23.1.4 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roofErr w:type="gramStart"/>
      <w:r>
        <w:rPr>
          <w:color w:val="000000"/>
        </w:rPr>
        <w:t>.</w:t>
      </w:r>
      <w:proofErr w:type="gramEnd"/>
      <w:r>
        <w:rPr>
          <w:color w:val="000000"/>
        </w:rPr>
        <w:t xml:space="preserve"> (</w:t>
      </w:r>
      <w:proofErr w:type="gramStart"/>
      <w:r>
        <w:rPr>
          <w:color w:val="000000"/>
        </w:rPr>
        <w:t>д</w:t>
      </w:r>
      <w:proofErr w:type="gramEnd"/>
      <w:r>
        <w:rPr>
          <w:color w:val="000000"/>
        </w:rPr>
        <w:t>алее - заключение).</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23.1.5. 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23.1.6. 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 указанному в части 10 настоящего Положения.</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23.1.7. При наличии в заключени</w:t>
      </w:r>
      <w:proofErr w:type="gramStart"/>
      <w:r>
        <w:rPr>
          <w:color w:val="000000"/>
        </w:rPr>
        <w:t>и</w:t>
      </w:r>
      <w:proofErr w:type="gramEnd"/>
      <w:r>
        <w:rPr>
          <w:color w:val="000000"/>
        </w:rPr>
        <w:t xml:space="preserve">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земельного контроля, готовит мотивированное представление с приложением документов и иных материалов, обосновывающих выводы заключения, в том числе результаты анализа </w:t>
      </w:r>
      <w:proofErr w:type="gramStart"/>
      <w:r>
        <w:rPr>
          <w:color w:val="000000"/>
        </w:rPr>
        <w:t>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указанному в части 10 настоящего Положения, для принятия решения в соответствии со статьей 60 Федерального закона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 Федерального закона "О государственном</w:t>
      </w:r>
      <w:proofErr w:type="gramEnd"/>
      <w:r>
        <w:rPr>
          <w:color w:val="000000"/>
        </w:rPr>
        <w:t xml:space="preserve"> </w:t>
      </w:r>
      <w:proofErr w:type="gramStart"/>
      <w:r>
        <w:rPr>
          <w:color w:val="000000"/>
        </w:rPr>
        <w:t>контроле</w:t>
      </w:r>
      <w:proofErr w:type="gramEnd"/>
      <w:r>
        <w:rPr>
          <w:color w:val="000000"/>
        </w:rPr>
        <w:t xml:space="preserve"> (надзоре) и муниципальном контроле в Российской Федерации".</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     23.2. Документарная проверка</w:t>
      </w:r>
    </w:p>
    <w:p w:rsidR="004F51F6" w:rsidRDefault="004F51F6" w:rsidP="00DE4B87">
      <w:pPr>
        <w:pStyle w:val="2"/>
        <w:spacing w:before="0" w:beforeAutospacing="0" w:after="0" w:afterAutospacing="0"/>
        <w:ind w:right="40" w:firstLine="567"/>
        <w:jc w:val="both"/>
        <w:rPr>
          <w:rFonts w:ascii="Arial" w:hAnsi="Arial" w:cs="Arial"/>
          <w:color w:val="333333"/>
          <w:sz w:val="16"/>
          <w:szCs w:val="16"/>
        </w:rPr>
      </w:pPr>
      <w:r>
        <w:rPr>
          <w:color w:val="000000"/>
        </w:rPr>
        <w:t xml:space="preserve">     23.2.1. </w:t>
      </w:r>
      <w:proofErr w:type="gramStart"/>
      <w:r>
        <w:rPr>
          <w:color w:val="000000"/>
        </w:rPr>
        <w:t>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w:t>
      </w:r>
      <w:proofErr w:type="gramEnd"/>
      <w:r>
        <w:rPr>
          <w:color w:val="000000"/>
        </w:rPr>
        <w:t xml:space="preserve"> деятельности) контролируемого лица (его филиалов, представительств, обособленных структурных подразделений).</w:t>
      </w:r>
    </w:p>
    <w:p w:rsidR="004F51F6" w:rsidRDefault="004F51F6" w:rsidP="00DE4B87">
      <w:pPr>
        <w:pStyle w:val="2"/>
        <w:spacing w:before="0" w:beforeAutospacing="0" w:after="0" w:afterAutospacing="0"/>
        <w:ind w:right="40" w:firstLine="567"/>
        <w:jc w:val="both"/>
        <w:rPr>
          <w:rFonts w:ascii="Arial" w:hAnsi="Arial" w:cs="Arial"/>
          <w:color w:val="333333"/>
          <w:sz w:val="16"/>
          <w:szCs w:val="16"/>
        </w:rPr>
      </w:pPr>
      <w:r>
        <w:rPr>
          <w:color w:val="000000"/>
        </w:rPr>
        <w:t>   23.2.2.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4F51F6" w:rsidRDefault="004F51F6" w:rsidP="00DE4B87">
      <w:pPr>
        <w:pStyle w:val="2"/>
        <w:spacing w:before="0" w:beforeAutospacing="0" w:after="0" w:afterAutospacing="0"/>
        <w:ind w:right="40" w:firstLine="567"/>
        <w:jc w:val="both"/>
        <w:rPr>
          <w:rFonts w:ascii="Arial" w:hAnsi="Arial" w:cs="Arial"/>
          <w:color w:val="333333"/>
          <w:sz w:val="16"/>
          <w:szCs w:val="16"/>
        </w:rPr>
      </w:pPr>
      <w:r>
        <w:rPr>
          <w:color w:val="000000"/>
        </w:rPr>
        <w:t>23.2.3.  В ходе документарной проверки допускаются следующие контрольные (надзорные) действия:</w:t>
      </w:r>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   а) получение письменных объяснений.</w:t>
      </w:r>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   б) истребование документов.</w:t>
      </w:r>
    </w:p>
    <w:p w:rsidR="004F51F6" w:rsidRDefault="004F51F6" w:rsidP="00DE4B87">
      <w:pPr>
        <w:pStyle w:val="2"/>
        <w:spacing w:before="0" w:beforeAutospacing="0" w:after="0" w:afterAutospacing="0"/>
        <w:ind w:firstLine="567"/>
        <w:jc w:val="both"/>
        <w:rPr>
          <w:rFonts w:ascii="Arial" w:hAnsi="Arial" w:cs="Arial"/>
          <w:color w:val="333333"/>
          <w:sz w:val="16"/>
          <w:szCs w:val="16"/>
        </w:rPr>
      </w:pPr>
      <w:r>
        <w:rPr>
          <w:color w:val="000000"/>
        </w:rPr>
        <w:t>   в) экспертиза.</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   23.2.4. В случае</w:t>
      </w:r>
      <w:proofErr w:type="gramStart"/>
      <w:r>
        <w:rPr>
          <w:color w:val="000000"/>
        </w:rPr>
        <w:t>,</w:t>
      </w:r>
      <w:proofErr w:type="gramEnd"/>
      <w:r>
        <w:rPr>
          <w:color w:val="000000"/>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 xml:space="preserve">   23.2.5. Если в ходе документарной проверки выявлены ошибки и (или) противоречия в представленных контролируемым лицом </w:t>
      </w:r>
      <w:proofErr w:type="gramStart"/>
      <w:r>
        <w:rPr>
          <w:color w:val="000000"/>
        </w:rPr>
        <w:t>документах</w:t>
      </w:r>
      <w:proofErr w:type="gramEnd"/>
      <w:r>
        <w:rPr>
          <w:color w:val="000000"/>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Pr>
          <w:color w:val="000000"/>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 xml:space="preserve">23.2.6.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color w:val="000000"/>
        </w:rPr>
        <w:t>истребуются</w:t>
      </w:r>
      <w:proofErr w:type="spellEnd"/>
      <w:r>
        <w:rPr>
          <w:color w:val="000000"/>
        </w:rPr>
        <w:t>.</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 xml:space="preserve">23.2.7. Срок проведения документарной проверки не может превышать 10 рабочих дней. </w:t>
      </w:r>
      <w:proofErr w:type="gramStart"/>
      <w:r>
        <w:rPr>
          <w:color w:val="000000"/>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color w:val="000000"/>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   23.3. Инспекционный визит</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23.3.1.В ходе инспекционного визита могут совершаться следующие контрольные (надзорные) действия:</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а) осмотр;</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б) опрос;</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в) получение письменных объяснений;</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r>
        <w:rPr>
          <w:color w:val="000000"/>
        </w:rPr>
        <w:t>г) истребование документов</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r>
        <w:rPr>
          <w:color w:val="000000"/>
        </w:rPr>
        <w:t>   23.3.2. Инспекционный визит проводится по месту нахождения объекта контроля.</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r>
        <w:rPr>
          <w:color w:val="000000"/>
        </w:rPr>
        <w:t>23.3.3. Инспекционный визит проводится без предварительного уведомления подконтрольных лиц и не может превышать один рабочий день по одному объекту контроля.</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r>
        <w:rPr>
          <w:color w:val="000000"/>
        </w:rPr>
        <w:t xml:space="preserve">23.3.4. </w:t>
      </w:r>
      <w:proofErr w:type="gramStart"/>
      <w:r>
        <w:rPr>
          <w:color w:val="000000"/>
        </w:rPr>
        <w:t>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 "О государственном контроле (надзоре) и муниципальном контроле в Российской Федерации".</w:t>
      </w:r>
      <w:proofErr w:type="gramEnd"/>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r>
        <w:rPr>
          <w:color w:val="000000"/>
        </w:rPr>
        <w:t>23.4. Выездная проверка.</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r>
        <w:rPr>
          <w:color w:val="000000"/>
        </w:rPr>
        <w:t>23.4.1. В ходе выездной проверки могут совершаться следующие контрольные (надзорные) действия:</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а)     осмотр;</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б)     опрос;</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в)     получение письменных объяснений;</w:t>
      </w:r>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г)      истребование документов;</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r>
        <w:rPr>
          <w:color w:val="000000"/>
        </w:rPr>
        <w:t xml:space="preserve">23.4.2.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 администрации </w:t>
      </w:r>
      <w:r w:rsidR="00B6354D">
        <w:t xml:space="preserve">муниципального образования Горьковский сельсовет </w:t>
      </w:r>
      <w:proofErr w:type="spellStart"/>
      <w:r w:rsidR="00B6354D">
        <w:t>Новоорского</w:t>
      </w:r>
      <w:proofErr w:type="spellEnd"/>
      <w:r w:rsidR="00B6354D">
        <w:t xml:space="preserve"> района Оренбургской области</w:t>
      </w:r>
      <w:r>
        <w:rPr>
          <w:color w:val="000000"/>
        </w:rPr>
        <w:t>.</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xml:space="preserve">23.4.3. О проведении выездной проверки контролируемое лицо уведомляется в порядке, предусмотренном статьей 21 Федерального закона "О государственном контроле (надзоре) и муниципальном контроле в Российской Федерации", посредством направления копии решения о проведении выездной проверки не </w:t>
      </w:r>
      <w:proofErr w:type="gramStart"/>
      <w:r>
        <w:rPr>
          <w:color w:val="000000"/>
        </w:rPr>
        <w:t>позднее</w:t>
      </w:r>
      <w:proofErr w:type="gramEnd"/>
      <w:r>
        <w:rPr>
          <w:color w:val="000000"/>
        </w:rPr>
        <w:t xml:space="preserve"> чем за 24 часа до ее начала.</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xml:space="preserve">   23.4.4. </w:t>
      </w:r>
      <w:proofErr w:type="gramStart"/>
      <w:r>
        <w:rPr>
          <w:color w:val="000000"/>
        </w:rPr>
        <w:t>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(надзорных) мероприятий,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4F51F6" w:rsidRDefault="004F51F6" w:rsidP="00DE4B87">
      <w:pPr>
        <w:pStyle w:val="1"/>
        <w:spacing w:before="0" w:beforeAutospacing="0" w:after="0" w:afterAutospacing="0"/>
        <w:ind w:firstLine="567"/>
        <w:jc w:val="both"/>
        <w:rPr>
          <w:rFonts w:ascii="Arial" w:hAnsi="Arial" w:cs="Arial"/>
          <w:color w:val="333333"/>
          <w:sz w:val="16"/>
          <w:szCs w:val="16"/>
        </w:rPr>
      </w:pPr>
      <w:r>
        <w:rPr>
          <w:color w:val="000000"/>
        </w:rPr>
        <w:t>   23.4.5. Заверенная лицом, уполномоченным на проведение муниципального земельного контроля надзора, указанным в части 5 настоящего Положения, копия решения о проведении выездной проверки вручается контролируемому лицу или уполномоченному представителю контролируемого лица.</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r>
        <w:rPr>
          <w:color w:val="000000"/>
        </w:rPr>
        <w:t>   23.4.6.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4F51F6" w:rsidRDefault="004F51F6" w:rsidP="00DE4B87">
      <w:pPr>
        <w:pStyle w:val="1"/>
        <w:spacing w:before="0" w:beforeAutospacing="0" w:after="0" w:afterAutospacing="0"/>
        <w:ind w:right="20" w:firstLine="567"/>
        <w:jc w:val="both"/>
        <w:rPr>
          <w:rFonts w:ascii="Arial" w:hAnsi="Arial" w:cs="Arial"/>
          <w:color w:val="333333"/>
          <w:sz w:val="16"/>
          <w:szCs w:val="16"/>
        </w:rPr>
      </w:pPr>
      <w:r>
        <w:rPr>
          <w:color w:val="000000"/>
        </w:rPr>
        <w:t>   23.4.7. В случае</w:t>
      </w:r>
      <w:proofErr w:type="gramStart"/>
      <w:r>
        <w:rPr>
          <w:color w:val="000000"/>
        </w:rPr>
        <w:t>,</w:t>
      </w:r>
      <w:proofErr w:type="gramEnd"/>
      <w:r>
        <w:rPr>
          <w:color w:val="000000"/>
        </w:rPr>
        <w:t xml:space="preserve">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xml:space="preserve">   23.4.8. Срок проведения выездной проверки устанавливается в пределах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color w:val="000000"/>
        </w:rPr>
        <w:t>микропредприятия</w:t>
      </w:r>
      <w:proofErr w:type="spellEnd"/>
      <w:r>
        <w:rPr>
          <w:color w:val="000000"/>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xml:space="preserve">   23.4.9. </w:t>
      </w:r>
      <w:proofErr w:type="gramStart"/>
      <w:r>
        <w:rPr>
          <w:color w:val="000000"/>
        </w:rPr>
        <w:t>При проведении в рамках выездной проверки контрольного (надзорного)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(надзорных)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w:t>
      </w:r>
      <w:proofErr w:type="gramEnd"/>
      <w:r>
        <w:rPr>
          <w:color w:val="000000"/>
        </w:rPr>
        <w:t xml:space="preserve"> административная ответственность путем проведения собеседования.</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 xml:space="preserve">     24.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постановлением администрации </w:t>
      </w:r>
      <w:r w:rsidR="00B6354D">
        <w:t xml:space="preserve">муниципального образования Горьковский сельсовет </w:t>
      </w:r>
      <w:proofErr w:type="spellStart"/>
      <w:r w:rsidR="00B6354D">
        <w:t>Новоорского</w:t>
      </w:r>
      <w:proofErr w:type="spellEnd"/>
      <w:r w:rsidR="00B6354D">
        <w:t xml:space="preserve"> района Оренбургской области</w:t>
      </w:r>
      <w:r>
        <w:rPr>
          <w:color w:val="000000"/>
        </w:rPr>
        <w:t>.</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   25.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 xml:space="preserve">   26. При проведении контрольных (надзорных) мероприятий проверочные листы заполняются </w:t>
      </w:r>
      <w:proofErr w:type="gramStart"/>
      <w:r>
        <w:rPr>
          <w:color w:val="000000"/>
        </w:rPr>
        <w:t>должностным лицом, осуществляющим муниципальный земельный контроль в электронной форме посредством внесения ответов на контрольные вопросы и заверяются</w:t>
      </w:r>
      <w:proofErr w:type="gramEnd"/>
      <w:r>
        <w:rPr>
          <w:color w:val="000000"/>
        </w:rPr>
        <w:t xml:space="preserve"> усиленной квалифицированной электронной подписью должностного лица, осуществляющего муниципальный земельный контроль.</w:t>
      </w:r>
    </w:p>
    <w:p w:rsidR="004F51F6" w:rsidRDefault="004F51F6" w:rsidP="00DE4B87">
      <w:pPr>
        <w:pStyle w:val="2"/>
        <w:spacing w:before="0" w:beforeAutospacing="0" w:after="0" w:afterAutospacing="0"/>
        <w:ind w:right="23" w:firstLine="567"/>
        <w:jc w:val="both"/>
        <w:rPr>
          <w:rFonts w:ascii="Arial" w:hAnsi="Arial" w:cs="Arial"/>
          <w:color w:val="333333"/>
          <w:sz w:val="16"/>
          <w:szCs w:val="16"/>
        </w:rPr>
      </w:pPr>
      <w:r>
        <w:rPr>
          <w:color w:val="000000"/>
        </w:rPr>
        <w:t>27.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4F51F6" w:rsidRDefault="004F51F6" w:rsidP="00DE4B87">
      <w:pPr>
        <w:pStyle w:val="2"/>
        <w:spacing w:before="0" w:beforeAutospacing="0" w:after="0" w:afterAutospacing="0"/>
        <w:ind w:right="20" w:firstLine="567"/>
        <w:jc w:val="both"/>
        <w:rPr>
          <w:rFonts w:ascii="Arial" w:hAnsi="Arial" w:cs="Arial"/>
          <w:color w:val="333333"/>
          <w:sz w:val="16"/>
          <w:szCs w:val="16"/>
        </w:rPr>
      </w:pPr>
      <w:r>
        <w:rPr>
          <w:color w:val="000000"/>
        </w:rPr>
        <w:t xml:space="preserve">   28. </w:t>
      </w:r>
      <w:proofErr w:type="gramStart"/>
      <w:r>
        <w:rPr>
          <w:color w:val="000000"/>
        </w:rPr>
        <w:t>Контроль за</w:t>
      </w:r>
      <w:proofErr w:type="gramEnd"/>
      <w:r>
        <w:rPr>
          <w:color w:val="000000"/>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Pr>
          <w:color w:val="000000"/>
        </w:rPr>
        <w:t>контроль за</w:t>
      </w:r>
      <w:proofErr w:type="gramEnd"/>
      <w:r>
        <w:rPr>
          <w:color w:val="000000"/>
        </w:rPr>
        <w:t xml:space="preserve"> устранением выявленных нарушений обязательных требований осуществляется в форме инспекционного визита.</w:t>
      </w:r>
    </w:p>
    <w:p w:rsidR="004F51F6" w:rsidRDefault="004F51F6" w:rsidP="00DE4B87">
      <w:pPr>
        <w:pStyle w:val="2"/>
        <w:spacing w:before="0" w:beforeAutospacing="0" w:after="0" w:afterAutospacing="0"/>
        <w:ind w:right="40" w:firstLine="567"/>
        <w:jc w:val="both"/>
        <w:rPr>
          <w:rFonts w:ascii="Arial" w:hAnsi="Arial" w:cs="Arial"/>
          <w:color w:val="333333"/>
          <w:sz w:val="16"/>
          <w:szCs w:val="16"/>
        </w:rPr>
      </w:pPr>
      <w:r>
        <w:rPr>
          <w:color w:val="000000"/>
        </w:rPr>
        <w:t xml:space="preserve">   29.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w:t>
      </w:r>
      <w:proofErr w:type="gramStart"/>
      <w:r>
        <w:rPr>
          <w:color w:val="000000"/>
        </w:rP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уполномоченными осуществлять муниципальный земельный</w:t>
      </w:r>
      <w:proofErr w:type="gramEnd"/>
      <w:r>
        <w:rPr>
          <w:color w:val="000000"/>
        </w:rPr>
        <w:t xml:space="preserve"> контроль, самостоятельно.</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30.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31.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F51F6" w:rsidRDefault="004F51F6" w:rsidP="00DE4B87">
      <w:pPr>
        <w:pStyle w:val="1"/>
        <w:spacing w:before="0" w:beforeAutospacing="0" w:after="0" w:afterAutospacing="0" w:line="270" w:lineRule="atLeast"/>
        <w:ind w:firstLine="567"/>
        <w:jc w:val="both"/>
        <w:rPr>
          <w:rFonts w:ascii="Arial" w:hAnsi="Arial" w:cs="Arial"/>
          <w:color w:val="333333"/>
          <w:sz w:val="16"/>
          <w:szCs w:val="16"/>
        </w:rPr>
      </w:pPr>
      <w:r>
        <w:rPr>
          <w:color w:val="000000"/>
        </w:rPr>
        <w:t>        </w:t>
      </w:r>
    </w:p>
    <w:p w:rsidR="004F51F6" w:rsidRDefault="004F51F6" w:rsidP="00DE4B87">
      <w:pPr>
        <w:pStyle w:val="1"/>
        <w:spacing w:before="0" w:beforeAutospacing="0" w:after="0" w:afterAutospacing="0" w:line="270" w:lineRule="atLeast"/>
        <w:ind w:firstLine="567"/>
        <w:jc w:val="both"/>
        <w:rPr>
          <w:rFonts w:ascii="Arial" w:hAnsi="Arial" w:cs="Arial"/>
          <w:color w:val="333333"/>
          <w:sz w:val="16"/>
          <w:szCs w:val="16"/>
        </w:rPr>
      </w:pPr>
      <w:r>
        <w:rPr>
          <w:color w:val="000000"/>
        </w:rPr>
        <w:t>V.    Результаты контрольного (надзорного) мероприятия</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32. 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xml:space="preserve">    33. </w:t>
      </w:r>
      <w:proofErr w:type="gramStart"/>
      <w:r>
        <w:rPr>
          <w:color w:val="000000"/>
        </w:rPr>
        <w:t>В акте указываются все нарушения, выявленные в результате проводимого контрольного (надзорного) мероприятия, включая случаи отсутствия выявленного нарушения в качестве основания проведения контрольного (надзорного) мероприятия, в том числе в выданном контролируемому лицу предписании.</w:t>
      </w:r>
      <w:proofErr w:type="gramEnd"/>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34. В случае</w:t>
      </w:r>
      <w:proofErr w:type="gramStart"/>
      <w:r>
        <w:rPr>
          <w:color w:val="000000"/>
        </w:rPr>
        <w:t>,</w:t>
      </w:r>
      <w:proofErr w:type="gramEnd"/>
      <w:r>
        <w:rPr>
          <w:color w:val="000000"/>
        </w:rPr>
        <w:t xml:space="preserve">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35. Оформление акта производится по месту нахождения (осуществления деятельности) контролируемого лица или объекта проверки в день окончания проведения выездной проверки. В случае отсутствия при подписании акта контролируемого лица, его уполномоченного представителя в акте ставится прочерк и делается отметка о причинах отсутствия указанного контролируемого лица.</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xml:space="preserve">36. </w:t>
      </w:r>
      <w:proofErr w:type="gramStart"/>
      <w:r>
        <w:rPr>
          <w:color w:val="000000"/>
        </w:rPr>
        <w:t>В случае проведения документарной проверки акт направляется контролируемому лицу в порядке, установленном статьей 21 Федерального закона "О государственном контроле (надзоре) и муниципальном контроле в Российской Федерации", в том числе по электронной почте,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roofErr w:type="gramEnd"/>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xml:space="preserve">   38.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w:t>
      </w:r>
      <w:proofErr w:type="gramStart"/>
      <w:r>
        <w:rPr>
          <w:color w:val="000000"/>
        </w:rPr>
        <w:t>обязан</w:t>
      </w:r>
      <w:proofErr w:type="gramEnd"/>
      <w:r>
        <w:rPr>
          <w:color w:val="000000"/>
        </w:rPr>
        <w:t>:</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xml:space="preserve">   </w:t>
      </w:r>
      <w:proofErr w:type="gramStart"/>
      <w:r>
        <w:rPr>
          <w:color w:val="00000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Pr>
          <w:color w:val="000000"/>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xml:space="preserve">     </w:t>
      </w:r>
      <w:proofErr w:type="gramStart"/>
      <w:r>
        <w:rPr>
          <w:color w:val="000000"/>
        </w:rPr>
        <w:t>в) при выявлении в ходе контрольного (надзорного) мероприятия признаков преступления или административного правонарушения в срок не позднее 3 (трех) рабочих дней с момента составления акта проверки, направить в территориальные органы федеральных органов государственного земельного надзора (далее - орган государственного земельного надзора) заверенные надлежащим образом копии материала проверки для принятия решения о привлечении лиц, допустивших выявленные нарушения, к административной ответственности, установленной действующим</w:t>
      </w:r>
      <w:proofErr w:type="gramEnd"/>
      <w:r>
        <w:rPr>
          <w:color w:val="000000"/>
        </w:rPr>
        <w:t xml:space="preserve"> законодательством Российской Федерации.</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xml:space="preserve">     г) принять меры по осуществлению </w:t>
      </w:r>
      <w:proofErr w:type="gramStart"/>
      <w:r>
        <w:rPr>
          <w:color w:val="000000"/>
        </w:rPr>
        <w:t>контроля за</w:t>
      </w:r>
      <w:proofErr w:type="gramEnd"/>
      <w:r>
        <w:rPr>
          <w:color w:val="00000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4F51F6" w:rsidRDefault="004F51F6" w:rsidP="00DE4B87">
      <w:pPr>
        <w:pStyle w:val="a3"/>
        <w:shd w:val="clear" w:color="auto" w:fill="FFFFFF"/>
        <w:spacing w:before="0" w:beforeAutospacing="0" w:after="0" w:afterAutospacing="0"/>
        <w:ind w:firstLine="567"/>
        <w:jc w:val="both"/>
        <w:rPr>
          <w:rFonts w:ascii="Arial" w:hAnsi="Arial" w:cs="Arial"/>
          <w:color w:val="333333"/>
          <w:sz w:val="16"/>
          <w:szCs w:val="16"/>
        </w:rPr>
      </w:pPr>
      <w:r>
        <w:rPr>
          <w:color w:val="000000"/>
        </w:rPr>
        <w:t xml:space="preserve">     </w:t>
      </w:r>
      <w:proofErr w:type="spellStart"/>
      <w:r>
        <w:rPr>
          <w:color w:val="000000"/>
        </w:rPr>
        <w:t>д</w:t>
      </w:r>
      <w:proofErr w:type="spellEnd"/>
      <w:r>
        <w:rPr>
          <w:color w:val="000000"/>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F51F6" w:rsidRDefault="004F51F6" w:rsidP="00DE4B87">
      <w:pPr>
        <w:pStyle w:val="1"/>
        <w:spacing w:before="0" w:beforeAutospacing="0" w:after="0" w:afterAutospacing="0" w:line="270" w:lineRule="atLeast"/>
        <w:ind w:left="1223" w:firstLine="567"/>
        <w:jc w:val="both"/>
        <w:rPr>
          <w:rFonts w:ascii="Arial" w:hAnsi="Arial" w:cs="Arial"/>
          <w:color w:val="333333"/>
          <w:sz w:val="16"/>
          <w:szCs w:val="16"/>
        </w:rPr>
      </w:pPr>
      <w:r>
        <w:rPr>
          <w:color w:val="000000"/>
        </w:rPr>
        <w:t>VI. Досудебный порядок подачи жалобы</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39. Обжалование решений администрации муниципального</w:t>
      </w:r>
      <w:r w:rsidR="006821EB">
        <w:rPr>
          <w:color w:val="000000"/>
        </w:rPr>
        <w:t xml:space="preserve"> образования Горьковский сельсовет </w:t>
      </w:r>
      <w:proofErr w:type="spellStart"/>
      <w:r w:rsidR="006821EB">
        <w:rPr>
          <w:color w:val="000000"/>
        </w:rPr>
        <w:t>Новоорского</w:t>
      </w:r>
      <w:proofErr w:type="spellEnd"/>
      <w:r w:rsidR="006821EB">
        <w:rPr>
          <w:color w:val="000000"/>
        </w:rPr>
        <w:t xml:space="preserve"> </w:t>
      </w:r>
      <w:r>
        <w:rPr>
          <w:color w:val="000000"/>
        </w:rPr>
        <w:t xml:space="preserve"> района </w:t>
      </w:r>
      <w:r w:rsidR="006821EB">
        <w:rPr>
          <w:color w:val="000000"/>
        </w:rPr>
        <w:t>Оренбургской</w:t>
      </w:r>
      <w:r>
        <w:rPr>
          <w:color w:val="000000"/>
        </w:rPr>
        <w:t xml:space="preserve"> области, принятых в связи с осуществлением муниципального земельного контроля, действий (бездействия) ее должностных лиц, осуществляется в соответствии с главой 9 Федерального закона "О государственном контроле (надзоре) и муниципальном контроле в Российской Федерации".</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xml:space="preserve">   40. Решения, действия (бездействие) должностных лиц администрации </w:t>
      </w:r>
      <w:r w:rsidR="00B6354D">
        <w:t xml:space="preserve">муниципального образования Горьковский сельсовет </w:t>
      </w:r>
      <w:proofErr w:type="spellStart"/>
      <w:r w:rsidR="00B6354D">
        <w:t>Новоорского</w:t>
      </w:r>
      <w:proofErr w:type="spellEnd"/>
      <w:r w:rsidR="00B6354D">
        <w:t xml:space="preserve"> района Оренбургской области</w:t>
      </w:r>
      <w:r>
        <w:rPr>
          <w:color w:val="000000"/>
        </w:rPr>
        <w:t xml:space="preserve"> могут быть обжалованы главе </w:t>
      </w:r>
      <w:proofErr w:type="spellStart"/>
      <w:r w:rsidR="00B6354D">
        <w:rPr>
          <w:color w:val="000000"/>
        </w:rPr>
        <w:t>Новоорского</w:t>
      </w:r>
      <w:proofErr w:type="spellEnd"/>
      <w:r w:rsidR="00B6354D">
        <w:rPr>
          <w:color w:val="000000"/>
        </w:rPr>
        <w:t xml:space="preserve"> района </w:t>
      </w:r>
      <w:r>
        <w:rPr>
          <w:color w:val="000000"/>
        </w:rPr>
        <w:t xml:space="preserve"> </w:t>
      </w:r>
      <w:r w:rsidR="00B6354D">
        <w:rPr>
          <w:color w:val="000000"/>
        </w:rPr>
        <w:t>Оренбургской</w:t>
      </w:r>
      <w:r>
        <w:rPr>
          <w:color w:val="000000"/>
        </w:rPr>
        <w:t xml:space="preserve"> области, заместителю главы администрации </w:t>
      </w:r>
      <w:proofErr w:type="spellStart"/>
      <w:r w:rsidR="00B6354D">
        <w:rPr>
          <w:color w:val="000000"/>
        </w:rPr>
        <w:t>Новоорского</w:t>
      </w:r>
      <w:proofErr w:type="spellEnd"/>
      <w:r w:rsidR="00B6354D">
        <w:rPr>
          <w:color w:val="000000"/>
        </w:rPr>
        <w:t xml:space="preserve"> района  Оренбургской области</w:t>
      </w:r>
      <w:r>
        <w:rPr>
          <w:color w:val="000000"/>
        </w:rPr>
        <w:t xml:space="preserve">, курирующему работу отдела по экономике, имущественно-земельным отношениям и сельскому хозяйству администрации </w:t>
      </w:r>
      <w:proofErr w:type="spellStart"/>
      <w:r w:rsidR="00B6354D">
        <w:rPr>
          <w:color w:val="000000"/>
        </w:rPr>
        <w:t>Новоорского</w:t>
      </w:r>
      <w:proofErr w:type="spellEnd"/>
      <w:r w:rsidR="00B6354D">
        <w:rPr>
          <w:color w:val="000000"/>
        </w:rPr>
        <w:t xml:space="preserve"> </w:t>
      </w:r>
      <w:r>
        <w:rPr>
          <w:color w:val="000000"/>
        </w:rPr>
        <w:t xml:space="preserve"> района.</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xml:space="preserve">   41. Решения, действия (бездействие) заместителя главы администрации </w:t>
      </w:r>
      <w:proofErr w:type="spellStart"/>
      <w:r w:rsidR="00077C07">
        <w:rPr>
          <w:color w:val="000000"/>
        </w:rPr>
        <w:t>Новоорского</w:t>
      </w:r>
      <w:proofErr w:type="spellEnd"/>
      <w:r>
        <w:rPr>
          <w:color w:val="000000"/>
        </w:rPr>
        <w:t xml:space="preserve"> муниципального района </w:t>
      </w:r>
      <w:r w:rsidR="00077C07">
        <w:rPr>
          <w:color w:val="000000"/>
        </w:rPr>
        <w:t>Оренбургской</w:t>
      </w:r>
      <w:r>
        <w:rPr>
          <w:color w:val="000000"/>
        </w:rPr>
        <w:t xml:space="preserve"> области, курирующего работу отдела по экономике, имущественно-земельным отношениям и сельскому хозяйству администрации </w:t>
      </w:r>
      <w:proofErr w:type="spellStart"/>
      <w:r w:rsidR="00077C07">
        <w:rPr>
          <w:color w:val="000000"/>
        </w:rPr>
        <w:t>Новоорского</w:t>
      </w:r>
      <w:proofErr w:type="spellEnd"/>
      <w:r>
        <w:rPr>
          <w:color w:val="000000"/>
        </w:rPr>
        <w:t xml:space="preserve"> муниципального района, могут быть обжалованы главе </w:t>
      </w:r>
      <w:proofErr w:type="spellStart"/>
      <w:r w:rsidR="00077C07">
        <w:rPr>
          <w:color w:val="000000"/>
        </w:rPr>
        <w:t>Новоорского</w:t>
      </w:r>
      <w:proofErr w:type="spellEnd"/>
      <w:r>
        <w:rPr>
          <w:color w:val="000000"/>
        </w:rPr>
        <w:t xml:space="preserve"> муниципального района </w:t>
      </w:r>
      <w:r w:rsidR="00077C07">
        <w:rPr>
          <w:color w:val="000000"/>
        </w:rPr>
        <w:t>Оренбургской</w:t>
      </w:r>
      <w:r>
        <w:rPr>
          <w:color w:val="000000"/>
        </w:rPr>
        <w:t xml:space="preserve"> области.</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   42.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43. Жалоба подлежит рассмотрению уполномоченным органом в течение 20 рабочих дней со дня ее регистрации.</w:t>
      </w:r>
    </w:p>
    <w:p w:rsidR="004F51F6" w:rsidRDefault="004F51F6" w:rsidP="00DE4B87">
      <w:pPr>
        <w:pStyle w:val="1"/>
        <w:spacing w:before="0" w:beforeAutospacing="0" w:after="0" w:afterAutospacing="0"/>
        <w:ind w:right="23" w:firstLine="567"/>
        <w:jc w:val="both"/>
        <w:rPr>
          <w:rFonts w:ascii="Arial" w:hAnsi="Arial" w:cs="Arial"/>
          <w:color w:val="333333"/>
          <w:sz w:val="16"/>
          <w:szCs w:val="16"/>
        </w:rPr>
      </w:pPr>
      <w:r>
        <w:rPr>
          <w:color w:val="000000"/>
        </w:rPr>
        <w:t>44. Жалоба, поданная в отношении акта, рассматривается в порядке, установленном статьей 43 Федерального закона "О государственном контроле (надзоре) и муниципальном контроле в Российской Федерации".</w:t>
      </w:r>
    </w:p>
    <w:p w:rsidR="004F51F6" w:rsidRDefault="004F51F6" w:rsidP="00DE4B87">
      <w:pPr>
        <w:ind w:firstLine="567"/>
      </w:pPr>
    </w:p>
    <w:sectPr w:rsidR="004F51F6" w:rsidSect="008B45F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030F"/>
    <w:multiLevelType w:val="multilevel"/>
    <w:tmpl w:val="18049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savePreviewPicture/>
  <w:compat/>
  <w:rsids>
    <w:rsidRoot w:val="004F51F6"/>
    <w:rsid w:val="00006B76"/>
    <w:rsid w:val="00077C07"/>
    <w:rsid w:val="001360A0"/>
    <w:rsid w:val="00184900"/>
    <w:rsid w:val="00235380"/>
    <w:rsid w:val="002968AB"/>
    <w:rsid w:val="002C5345"/>
    <w:rsid w:val="00326523"/>
    <w:rsid w:val="00416981"/>
    <w:rsid w:val="004F51F6"/>
    <w:rsid w:val="005C4C64"/>
    <w:rsid w:val="006164E8"/>
    <w:rsid w:val="006821EB"/>
    <w:rsid w:val="0068541E"/>
    <w:rsid w:val="006C0438"/>
    <w:rsid w:val="00700161"/>
    <w:rsid w:val="007B3D90"/>
    <w:rsid w:val="008A7C17"/>
    <w:rsid w:val="008B45FF"/>
    <w:rsid w:val="00A91C3A"/>
    <w:rsid w:val="00AE5AF5"/>
    <w:rsid w:val="00AE5DE4"/>
    <w:rsid w:val="00B6354D"/>
    <w:rsid w:val="00BC3CFA"/>
    <w:rsid w:val="00C45946"/>
    <w:rsid w:val="00CE6C88"/>
    <w:rsid w:val="00D73DC8"/>
    <w:rsid w:val="00D95457"/>
    <w:rsid w:val="00DE4B87"/>
    <w:rsid w:val="00E15F7A"/>
    <w:rsid w:val="00E44D7D"/>
    <w:rsid w:val="00E82A83"/>
    <w:rsid w:val="00F55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4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51F6"/>
    <w:pPr>
      <w:spacing w:before="100" w:beforeAutospacing="1" w:after="100" w:afterAutospacing="1"/>
    </w:pPr>
  </w:style>
  <w:style w:type="character" w:styleId="a4">
    <w:name w:val="Strong"/>
    <w:basedOn w:val="a0"/>
    <w:qFormat/>
    <w:rsid w:val="004F51F6"/>
    <w:rPr>
      <w:b/>
      <w:bCs/>
    </w:rPr>
  </w:style>
  <w:style w:type="paragraph" w:customStyle="1" w:styleId="consplusnormal">
    <w:name w:val="consplusnormal"/>
    <w:basedOn w:val="a"/>
    <w:rsid w:val="004F51F6"/>
    <w:pPr>
      <w:spacing w:before="100" w:beforeAutospacing="1" w:after="100" w:afterAutospacing="1"/>
    </w:pPr>
  </w:style>
  <w:style w:type="paragraph" w:customStyle="1" w:styleId="consplusnormalcxsplast">
    <w:name w:val="consplusnormalcxsplast"/>
    <w:basedOn w:val="a"/>
    <w:rsid w:val="004F51F6"/>
    <w:pPr>
      <w:spacing w:before="100" w:beforeAutospacing="1" w:after="100" w:afterAutospacing="1"/>
    </w:pPr>
  </w:style>
  <w:style w:type="paragraph" w:customStyle="1" w:styleId="a5">
    <w:name w:val="a"/>
    <w:basedOn w:val="a"/>
    <w:rsid w:val="004F51F6"/>
    <w:pPr>
      <w:spacing w:before="100" w:beforeAutospacing="1" w:after="100" w:afterAutospacing="1"/>
    </w:pPr>
  </w:style>
  <w:style w:type="paragraph" w:customStyle="1" w:styleId="1">
    <w:name w:val="1"/>
    <w:basedOn w:val="a"/>
    <w:rsid w:val="004F51F6"/>
    <w:pPr>
      <w:spacing w:before="100" w:beforeAutospacing="1" w:after="100" w:afterAutospacing="1"/>
    </w:pPr>
  </w:style>
  <w:style w:type="paragraph" w:customStyle="1" w:styleId="2">
    <w:name w:val="2"/>
    <w:basedOn w:val="a"/>
    <w:rsid w:val="004F51F6"/>
    <w:pPr>
      <w:spacing w:before="100" w:beforeAutospacing="1" w:after="100" w:afterAutospacing="1"/>
    </w:pPr>
  </w:style>
  <w:style w:type="character" w:customStyle="1" w:styleId="blk">
    <w:name w:val="blk"/>
    <w:basedOn w:val="a0"/>
    <w:rsid w:val="004F51F6"/>
  </w:style>
  <w:style w:type="paragraph" w:styleId="a6">
    <w:name w:val="Body Text"/>
    <w:basedOn w:val="a"/>
    <w:link w:val="a7"/>
    <w:rsid w:val="00C45946"/>
    <w:pPr>
      <w:jc w:val="both"/>
    </w:pPr>
    <w:rPr>
      <w:szCs w:val="20"/>
    </w:rPr>
  </w:style>
  <w:style w:type="character" w:customStyle="1" w:styleId="a7">
    <w:name w:val="Основной текст Знак"/>
    <w:basedOn w:val="a0"/>
    <w:link w:val="a6"/>
    <w:rsid w:val="00C45946"/>
    <w:rPr>
      <w:sz w:val="24"/>
    </w:rPr>
  </w:style>
  <w:style w:type="paragraph" w:styleId="a8">
    <w:name w:val="footer"/>
    <w:basedOn w:val="a"/>
    <w:link w:val="a9"/>
    <w:uiPriority w:val="99"/>
    <w:rsid w:val="00D73DC8"/>
    <w:pPr>
      <w:tabs>
        <w:tab w:val="center" w:pos="4677"/>
        <w:tab w:val="right" w:pos="9355"/>
      </w:tabs>
    </w:pPr>
    <w:rPr>
      <w:rFonts w:eastAsia="Calibri"/>
      <w:lang w:val="en-US" w:eastAsia="en-US"/>
    </w:rPr>
  </w:style>
  <w:style w:type="character" w:customStyle="1" w:styleId="a9">
    <w:name w:val="Нижний колонтитул Знак"/>
    <w:basedOn w:val="a0"/>
    <w:link w:val="a8"/>
    <w:uiPriority w:val="99"/>
    <w:rsid w:val="00D73DC8"/>
    <w:rPr>
      <w:rFonts w:eastAsia="Calibri"/>
      <w:sz w:val="24"/>
      <w:szCs w:val="24"/>
      <w:lang w:val="en-US" w:eastAsia="en-US"/>
    </w:rPr>
  </w:style>
  <w:style w:type="paragraph" w:customStyle="1" w:styleId="ConsPlusNormal0">
    <w:name w:val="ConsPlusNormal"/>
    <w:link w:val="ConsPlusNormal1"/>
    <w:uiPriority w:val="99"/>
    <w:rsid w:val="008B45FF"/>
    <w:pPr>
      <w:widowControl w:val="0"/>
      <w:autoSpaceDE w:val="0"/>
      <w:autoSpaceDN w:val="0"/>
    </w:pPr>
    <w:rPr>
      <w:rFonts w:ascii="Calibri" w:hAnsi="Calibri"/>
      <w:sz w:val="22"/>
    </w:rPr>
  </w:style>
  <w:style w:type="character" w:customStyle="1" w:styleId="ConsPlusNormal1">
    <w:name w:val="ConsPlusNormal1"/>
    <w:link w:val="ConsPlusNormal0"/>
    <w:uiPriority w:val="99"/>
    <w:locked/>
    <w:rsid w:val="008B45FF"/>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1623464057">
      <w:bodyDiv w:val="1"/>
      <w:marLeft w:val="0"/>
      <w:marRight w:val="0"/>
      <w:marTop w:val="0"/>
      <w:marBottom w:val="0"/>
      <w:divBdr>
        <w:top w:val="none" w:sz="0" w:space="0" w:color="auto"/>
        <w:left w:val="none" w:sz="0" w:space="0" w:color="auto"/>
        <w:bottom w:val="none" w:sz="0" w:space="0" w:color="auto"/>
        <w:right w:val="none" w:sz="0" w:space="0" w:color="auto"/>
      </w:divBdr>
      <w:divsChild>
        <w:div w:id="1156915525">
          <w:marLeft w:val="0"/>
          <w:marRight w:val="0"/>
          <w:marTop w:val="192"/>
          <w:marBottom w:val="0"/>
          <w:divBdr>
            <w:top w:val="none" w:sz="0" w:space="0" w:color="auto"/>
            <w:left w:val="none" w:sz="0" w:space="0" w:color="auto"/>
            <w:bottom w:val="none" w:sz="0" w:space="0" w:color="auto"/>
            <w:right w:val="none" w:sz="0" w:space="0" w:color="auto"/>
          </w:divBdr>
        </w:div>
        <w:div w:id="1681159752">
          <w:marLeft w:val="0"/>
          <w:marRight w:val="0"/>
          <w:marTop w:val="192"/>
          <w:marBottom w:val="0"/>
          <w:divBdr>
            <w:top w:val="none" w:sz="0" w:space="0" w:color="auto"/>
            <w:left w:val="none" w:sz="0" w:space="0" w:color="auto"/>
            <w:bottom w:val="none" w:sz="0" w:space="0" w:color="auto"/>
            <w:right w:val="none" w:sz="0" w:space="0" w:color="auto"/>
          </w:divBdr>
        </w:div>
        <w:div w:id="1795246144">
          <w:marLeft w:val="0"/>
          <w:marRight w:val="0"/>
          <w:marTop w:val="192"/>
          <w:marBottom w:val="0"/>
          <w:divBdr>
            <w:top w:val="none" w:sz="0" w:space="0" w:color="auto"/>
            <w:left w:val="none" w:sz="0" w:space="0" w:color="auto"/>
            <w:bottom w:val="none" w:sz="0" w:space="0" w:color="auto"/>
            <w:right w:val="none" w:sz="0" w:space="0" w:color="auto"/>
          </w:divBdr>
        </w:div>
        <w:div w:id="2096127172">
          <w:marLeft w:val="0"/>
          <w:marRight w:val="0"/>
          <w:marTop w:val="192"/>
          <w:marBottom w:val="0"/>
          <w:divBdr>
            <w:top w:val="none" w:sz="0" w:space="0" w:color="auto"/>
            <w:left w:val="none" w:sz="0" w:space="0" w:color="auto"/>
            <w:bottom w:val="none" w:sz="0" w:space="0" w:color="auto"/>
            <w:right w:val="none" w:sz="0" w:space="0" w:color="auto"/>
          </w:divBdr>
        </w:div>
      </w:divsChild>
    </w:div>
    <w:div w:id="21091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5996</Words>
  <Characters>34183</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СОБРАНИЕ ДЕПУТАТОВ</vt:lpstr>
      <vt:lpstr/>
    </vt:vector>
  </TitlesOfParts>
  <Company/>
  <LinksUpToDate>false</LinksUpToDate>
  <CharactersWithSpaces>40099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1</dc:creator>
  <cp:lastModifiedBy>1</cp:lastModifiedBy>
  <cp:revision>12</cp:revision>
  <cp:lastPrinted>2021-10-01T10:35:00Z</cp:lastPrinted>
  <dcterms:created xsi:type="dcterms:W3CDTF">2021-09-22T05:04:00Z</dcterms:created>
  <dcterms:modified xsi:type="dcterms:W3CDTF">2021-10-01T10:39:00Z</dcterms:modified>
</cp:coreProperties>
</file>